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DFE3" w14:textId="77777777" w:rsidR="00AC66E3" w:rsidRDefault="00512C92" w:rsidP="00C51C0E">
      <w:pPr>
        <w:bidi/>
        <w:spacing w:after="0"/>
        <w:jc w:val="center"/>
        <w:rPr>
          <w:rFonts w:cs="B Zar"/>
          <w:b/>
          <w:bCs/>
          <w:sz w:val="26"/>
          <w:szCs w:val="26"/>
        </w:rPr>
      </w:pPr>
      <w:r w:rsidRPr="00512C92">
        <w:rPr>
          <w:rFonts w:cs="B Zar" w:hint="cs"/>
          <w:b/>
          <w:bCs/>
          <w:sz w:val="26"/>
          <w:szCs w:val="26"/>
          <w:rtl/>
        </w:rPr>
        <w:t xml:space="preserve">استخراج نیازهاي پژوهشی </w:t>
      </w:r>
    </w:p>
    <w:p w14:paraId="7FC1D8DF" w14:textId="77777777" w:rsidR="00C51C0E" w:rsidRDefault="00C51C0E" w:rsidP="00C51C0E">
      <w:pPr>
        <w:bidi/>
        <w:spacing w:after="0"/>
        <w:jc w:val="both"/>
        <w:rPr>
          <w:rFonts w:cs="B Zar"/>
          <w:b/>
          <w:bCs/>
          <w:sz w:val="26"/>
          <w:szCs w:val="26"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1B4B1" wp14:editId="766DAB30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852070" cy="361950"/>
                <wp:effectExtent l="0" t="0" r="254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070" cy="361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EFF3D" w14:textId="77777777" w:rsidR="00CD217A" w:rsidRDefault="00CD217A" w:rsidP="003304BF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7BEC1" id="Rounded Rectangle 2" o:spid="_x0000_s1026" style="position:absolute;left:0;text-align:left;margin-left:0;margin-top:17.6pt;width:539.55pt;height:2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" filled="f" strokecolor="black [3213]" strokeweight="1.5pt">
                <v:stroke joinstyle="miter"/>
                <v:textbox>
                  <w:txbxContent>
                    <w:p w:rsidR="00CD217A" w:rsidRDefault="00CD217A" w:rsidP="003304BF">
                      <w:pPr>
                        <w:bidi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Zar" w:hint="cs"/>
          <w:b/>
          <w:bCs/>
          <w:sz w:val="24"/>
          <w:szCs w:val="24"/>
          <w:rtl/>
        </w:rPr>
        <w:t>مرحله1:</w:t>
      </w:r>
      <w:r w:rsidRPr="00CC5276">
        <w:rPr>
          <w:rFonts w:cs="B Zar" w:hint="cs"/>
          <w:b/>
          <w:bCs/>
          <w:sz w:val="24"/>
          <w:szCs w:val="24"/>
          <w:rtl/>
        </w:rPr>
        <w:t xml:space="preserve"> تعیین دامنه نیاز</w:t>
      </w:r>
    </w:p>
    <w:p w14:paraId="4AA9DD98" w14:textId="77777777" w:rsidR="00C51C0E" w:rsidRDefault="00C51C0E" w:rsidP="00C51C0E">
      <w:pPr>
        <w:bidi/>
        <w:spacing w:after="0"/>
        <w:jc w:val="both"/>
        <w:rPr>
          <w:rFonts w:cs="B Zar"/>
          <w:b/>
          <w:bCs/>
          <w:sz w:val="26"/>
          <w:szCs w:val="26"/>
        </w:rPr>
      </w:pPr>
      <w:r w:rsidRPr="00CC5276">
        <w:rPr>
          <w:rFonts w:cs="B Zar" w:hint="cs"/>
          <w:rtl/>
        </w:rPr>
        <w:t xml:space="preserve">راهبردی </w:t>
      </w:r>
      <w:r w:rsidRPr="00CC5276">
        <w:rPr>
          <w:rFonts w:cs="B Zar" w:hint="cs"/>
        </w:rPr>
        <w:sym w:font="Wingdings 2" w:char="F099"/>
      </w:r>
      <w:r w:rsidRPr="00CC5276">
        <w:rPr>
          <w:rFonts w:cs="B Zar" w:hint="cs"/>
          <w:rtl/>
        </w:rPr>
        <w:t xml:space="preserve">            تاکتیکی </w:t>
      </w:r>
      <w:r w:rsidRPr="00CC5276">
        <w:rPr>
          <w:rFonts w:cs="B Zar" w:hint="cs"/>
        </w:rPr>
        <w:sym w:font="Wingdings 2" w:char="F099"/>
      </w:r>
      <w:r w:rsidRPr="00CC5276">
        <w:rPr>
          <w:rFonts w:cs="B Zar" w:hint="cs"/>
          <w:rtl/>
        </w:rPr>
        <w:t xml:space="preserve">               عملیاتی </w:t>
      </w:r>
      <w:r w:rsidRPr="00CC5276">
        <w:rPr>
          <w:rFonts w:cs="B Zar" w:hint="cs"/>
        </w:rPr>
        <w:sym w:font="Wingdings 2" w:char="F099"/>
      </w:r>
    </w:p>
    <w:p w14:paraId="71A6F059" w14:textId="77777777" w:rsidR="00C51C0E" w:rsidRDefault="00C51C0E" w:rsidP="00C51C0E">
      <w:pPr>
        <w:bidi/>
        <w:spacing w:after="0"/>
        <w:jc w:val="center"/>
        <w:rPr>
          <w:rFonts w:cs="B Zar"/>
          <w:b/>
          <w:bCs/>
          <w:sz w:val="26"/>
          <w:szCs w:val="26"/>
        </w:rPr>
      </w:pPr>
    </w:p>
    <w:p w14:paraId="2C5F8842" w14:textId="77777777" w:rsidR="00AC66E3" w:rsidRDefault="002D7372" w:rsidP="00CD217A">
      <w:pPr>
        <w:bidi/>
        <w:spacing w:after="0"/>
        <w:jc w:val="both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D35D1" wp14:editId="75167A8C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888480" cy="606056"/>
                <wp:effectExtent l="0" t="0" r="2667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60605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A85C50" w14:textId="77777777" w:rsidR="00CD217A" w:rsidRDefault="002D7372" w:rsidP="00CD217A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نیاز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سنجی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آموزشی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فراغتی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شهروندان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به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تفکیک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سن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و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جنسیت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به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منظور،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تدوین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عناوین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و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سرفصل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های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آموزشی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و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تعیین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شاخص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های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ارزشیابی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و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رتبه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بندی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مربیان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آموزشی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سازمان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فرهنگی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اجتماعی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ورزشی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شهرداری</w:t>
                            </w:r>
                            <w:r w:rsidRPr="002D7372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اصفهان</w:t>
                            </w:r>
                          </w:p>
                          <w:p w14:paraId="69EA271A" w14:textId="77777777" w:rsidR="00CD217A" w:rsidRDefault="00CD217A" w:rsidP="00CD217A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56EAF992" w14:textId="77777777" w:rsidR="00CD217A" w:rsidRPr="00CD217A" w:rsidRDefault="00CD217A" w:rsidP="00CD217A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17130" id="Rounded Rectangle 3" o:spid="_x0000_s1027" style="position:absolute;left:0;text-align:left;margin-left:0;margin-top:18.7pt;width:542.4pt;height:47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" filled="f" strokecolor="windowText" strokeweight="1.5pt">
                <v:stroke joinstyle="miter"/>
                <v:textbox>
                  <w:txbxContent>
                    <w:p w:rsidR="00CD217A" w:rsidRDefault="002D7372" w:rsidP="00CD217A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نیاز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سنجی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آموزشی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فراغتی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شهروندان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به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تفکیک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سن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و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جنسیت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به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منظور،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تدوین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عناوین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و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سرفصل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های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آموزشی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و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تعیین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شاخص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های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ارزشیابی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و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رتبه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بندی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مربیان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آموزشی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سازمان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فرهنگی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اجتماعی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ورزشی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شهرداری</w:t>
                      </w:r>
                      <w:r w:rsidRPr="002D7372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D737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اصفهان</w:t>
                      </w:r>
                    </w:p>
                    <w:p w:rsidR="00CD217A" w:rsidRDefault="00CD217A" w:rsidP="00CD217A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CD217A" w:rsidRPr="00CD217A" w:rsidRDefault="00CD217A" w:rsidP="00CD217A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217A">
        <w:rPr>
          <w:rFonts w:cs="B Zar" w:hint="cs"/>
          <w:b/>
          <w:bCs/>
          <w:sz w:val="24"/>
          <w:szCs w:val="24"/>
          <w:rtl/>
        </w:rPr>
        <w:t>مرحله</w:t>
      </w:r>
      <w:r w:rsidR="00CD217A">
        <w:rPr>
          <w:rFonts w:cs="B Zar"/>
          <w:b/>
          <w:bCs/>
          <w:sz w:val="24"/>
          <w:szCs w:val="24"/>
        </w:rPr>
        <w:t>2</w:t>
      </w:r>
      <w:r w:rsidR="00CD217A">
        <w:rPr>
          <w:rFonts w:cs="B Zar" w:hint="cs"/>
          <w:b/>
          <w:bCs/>
          <w:sz w:val="24"/>
          <w:szCs w:val="24"/>
          <w:rtl/>
        </w:rPr>
        <w:t xml:space="preserve">: </w:t>
      </w:r>
      <w:r w:rsidR="00CD217A" w:rsidRPr="00CC5276">
        <w:rPr>
          <w:rFonts w:cs="B Zar" w:hint="cs"/>
          <w:b/>
          <w:bCs/>
          <w:sz w:val="24"/>
          <w:szCs w:val="24"/>
          <w:rtl/>
        </w:rPr>
        <w:t>تعیین</w:t>
      </w:r>
      <w:r w:rsidR="00CD217A">
        <w:rPr>
          <w:rFonts w:cs="B Zar" w:hint="cs"/>
          <w:b/>
          <w:bCs/>
          <w:sz w:val="24"/>
          <w:szCs w:val="24"/>
          <w:rtl/>
        </w:rPr>
        <w:t xml:space="preserve"> عنوان</w:t>
      </w:r>
      <w:r w:rsidR="00CD217A">
        <w:rPr>
          <w:rFonts w:cs="B Zar" w:hint="cs"/>
          <w:b/>
          <w:bCs/>
          <w:sz w:val="24"/>
          <w:szCs w:val="24"/>
          <w:rtl/>
          <w:lang w:bidi="fa-IR"/>
        </w:rPr>
        <w:t xml:space="preserve"> پژوهشی</w:t>
      </w:r>
    </w:p>
    <w:p w14:paraId="67FB249D" w14:textId="77777777" w:rsidR="00CD217A" w:rsidRDefault="00CD217A" w:rsidP="00CD217A">
      <w:pPr>
        <w:bidi/>
        <w:spacing w:after="0"/>
        <w:jc w:val="both"/>
        <w:rPr>
          <w:rFonts w:cs="B Zar"/>
          <w:b/>
          <w:bCs/>
          <w:sz w:val="24"/>
          <w:szCs w:val="24"/>
          <w:lang w:bidi="fa-IR"/>
        </w:rPr>
      </w:pPr>
    </w:p>
    <w:p w14:paraId="28B896AB" w14:textId="77777777" w:rsidR="00CD217A" w:rsidRDefault="00CD217A" w:rsidP="00CD217A">
      <w:pPr>
        <w:bidi/>
        <w:spacing w:after="0"/>
        <w:jc w:val="both"/>
        <w:rPr>
          <w:rFonts w:cs="B Zar"/>
          <w:b/>
          <w:bCs/>
          <w:sz w:val="26"/>
          <w:szCs w:val="26"/>
        </w:rPr>
      </w:pPr>
    </w:p>
    <w:p w14:paraId="4C78ECB8" w14:textId="77777777" w:rsidR="00CD217A" w:rsidRDefault="00CD217A" w:rsidP="00CD217A">
      <w:pPr>
        <w:bidi/>
        <w:spacing w:after="0"/>
        <w:jc w:val="both"/>
        <w:rPr>
          <w:rFonts w:cs="B Zar"/>
          <w:b/>
          <w:bCs/>
          <w:sz w:val="26"/>
          <w:szCs w:val="26"/>
        </w:rPr>
      </w:pPr>
    </w:p>
    <w:p w14:paraId="561E3D70" w14:textId="77777777" w:rsidR="00CD217A" w:rsidRDefault="00204E70" w:rsidP="00CD217A">
      <w:pPr>
        <w:bidi/>
        <w:spacing w:after="0"/>
        <w:jc w:val="both"/>
        <w:rPr>
          <w:rFonts w:cs="B Zar"/>
          <w:b/>
          <w:bCs/>
          <w:sz w:val="26"/>
          <w:szCs w:val="26"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85513" wp14:editId="0F94C2CD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6964325" cy="1952625"/>
                <wp:effectExtent l="0" t="0" r="2730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5" cy="19526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1C6E3" w14:textId="77777777" w:rsidR="000E6109" w:rsidRDefault="000E6109" w:rsidP="000E6109">
                            <w:pPr>
                              <w:bidi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C7256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انتخاب مسیر شناسایی نیاز پژوهشی</w:t>
                            </w:r>
                            <w:r w:rsidRPr="00C7256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7256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در این بخش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نیازها شناسایی شده  و به عنوان مبانی  برای تعریف  عناوین پژوهشی مورد استفاده قرار می‌گیرد.</w:t>
                            </w:r>
                          </w:p>
                          <w:p w14:paraId="36C7C064" w14:textId="77777777" w:rsidR="00A2097B" w:rsidRDefault="00ED17C6" w:rsidP="00007D6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تحقق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اهداف،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الزامات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راهبردهای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مصوب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شهرداری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8E1BE7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E240BA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1BE7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07D66">
                              <w:rPr>
                                <w:rFonts w:ascii="Segoe UI Symbol" w:eastAsia="Times New Roman" w:hAnsi="Segoe UI Symbol" w:cs="B Zar"/>
                                <w:sz w:val="20"/>
                                <w:szCs w:val="20"/>
                                <w:lang w:bidi="fa-IR"/>
                              </w:rPr>
                              <w:t>❎</w:t>
                            </w:r>
                            <w:r w:rsidR="008E1BE7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کمبودها و مشکلات بیان شده توسط گردشگران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</w:t>
                            </w:r>
                            <w:r w:rsidR="00007D6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                      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lang w:eastAsia="ja-JP" w:bidi="fa-IR"/>
                              </w:rPr>
                              <w:sym w:font="Wingdings 2" w:char="F030"/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</w:t>
                            </w:r>
                          </w:p>
                          <w:p w14:paraId="282C9293" w14:textId="77777777" w:rsidR="00ED17C6" w:rsidRPr="00C72569" w:rsidRDefault="00ED17C6" w:rsidP="00E762D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کاربرد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فن‌آوری‌های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جدید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عملکرد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شهرداری</w:t>
                            </w:r>
                            <w:r w:rsidR="00A2097B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E240BA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1BE7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30"/>
                            </w:r>
                            <w:r w:rsidR="00A2097B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کمبودها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و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مشکلات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بیان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شده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توسط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کارکنان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شهرداری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                                      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lang w:eastAsia="ja-JP" w:bidi="fa-IR"/>
                              </w:rPr>
                              <w:sym w:font="Wingdings 2" w:char="F030"/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</w:t>
                            </w:r>
                            <w:r w:rsidR="009D48B2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14:paraId="50FFC780" w14:textId="77777777" w:rsidR="000E6109" w:rsidRDefault="00A2097B" w:rsidP="00E762D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ارتقاء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راهبری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پروژه‌های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اجرایی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عملیاتی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شهرداری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مصوب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1BE7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30"/>
                            </w:r>
                            <w:r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کمبودها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و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مشکلات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بیان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شده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توسط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متخصصان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امور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شهری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     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lang w:eastAsia="ja-JP" w:bidi="fa-IR"/>
                              </w:rPr>
                              <w:sym w:font="Wingdings 2" w:char="F030"/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                    </w:t>
                            </w:r>
                          </w:p>
                          <w:p w14:paraId="7F9558E1" w14:textId="77777777" w:rsidR="00A2097B" w:rsidRDefault="00A2097B" w:rsidP="00E762D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11D0E">
                              <w:rPr>
                                <w:rFonts w:ascii="Calibri" w:eastAsia="Calibri" w:hAnsi="Calibri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طرح‌های</w:t>
                            </w:r>
                            <w:r w:rsidRPr="00111D0E">
                              <w:rPr>
                                <w:rFonts w:ascii="Calibri" w:eastAsia="Calibri" w:hAnsi="Calibri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Calibri" w:eastAsia="Calibri" w:hAnsi="Calibri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بالادست</w:t>
                            </w:r>
                            <w:r>
                              <w:rPr>
                                <w:rFonts w:ascii="Calibri" w:eastAsia="Calibri" w:hAnsi="Calibri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</w:t>
                            </w:r>
                            <w:r w:rsidR="00E240BA">
                              <w:rPr>
                                <w:rFonts w:ascii="Calibri" w:eastAsia="Calibri" w:hAnsi="Calibri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="008E1BE7">
                              <w:rPr>
                                <w:rFonts w:ascii="Calibri" w:eastAsia="Calibri" w:hAnsi="Calibri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1BE7">
                              <w:rPr>
                                <w:rFonts w:ascii="Calibri" w:eastAsia="Calibri" w:hAnsi="Calibri" w:cs="B Zar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30"/>
                            </w:r>
                            <w:r w:rsidR="008E1BE7">
                              <w:rPr>
                                <w:rFonts w:ascii="Calibri" w:eastAsia="Calibri" w:hAnsi="Calibri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کمبودها و مشکلات بالفعل و بالقوه موجود در شهر/عملکرد شهرداری/ارتباط شهرداری و سایر نهادها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lang w:eastAsia="ja-JP" w:bidi="fa-IR"/>
                              </w:rPr>
                              <w:sym w:font="Wingdings 2" w:char="F030"/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</w:t>
                            </w:r>
                          </w:p>
                          <w:p w14:paraId="1F7FB8B6" w14:textId="77777777" w:rsidR="000E6109" w:rsidRDefault="00A2097B" w:rsidP="00E762D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کمبودها و مشکلات بیان شده توسط شهروندان</w:t>
                            </w:r>
                            <w:r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</w:t>
                            </w:r>
                            <w:r w:rsidR="00E240BA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</w:t>
                            </w:r>
                            <w:r w:rsidR="00E240BA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lang w:eastAsia="ja-JP" w:bidi="fa-IR"/>
                              </w:rPr>
                              <w:sym w:font="Wingdings 2" w:char="F030"/>
                            </w:r>
                            <w:r w:rsidR="008E1BE7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نیازهایی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که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بر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حسب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شرایط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پیش‌بینی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نشده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به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وجود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آمده‌اند.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lang w:eastAsia="ja-JP" w:bidi="fa-IR"/>
                              </w:rPr>
                              <w:sym w:font="Wingdings 2" w:char="F030"/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          </w:t>
                            </w:r>
                          </w:p>
                          <w:p w14:paraId="01DDD318" w14:textId="77777777" w:rsidR="000E6109" w:rsidRDefault="009D48B2" w:rsidP="00E762D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A2097B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</w:t>
                            </w:r>
                            <w:r w:rsidR="00A2097B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A2097B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نیازهایی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که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بر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حسب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مشکلات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پیش‌بینی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نشده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وجود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آمده‌اند.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</w:t>
                            </w:r>
                            <w:r w:rsidR="00E762D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E762D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E762D6">
                              <w:rPr>
                                <w:rFonts w:cs="B Zar" w:hint="cs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  <w:r w:rsidR="00E762D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</w:t>
                            </w:r>
                            <w:r w:rsidR="00A2097B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</w:t>
                            </w:r>
                          </w:p>
                          <w:p w14:paraId="35F8034E" w14:textId="77777777" w:rsidR="000E6109" w:rsidRDefault="000E6109" w:rsidP="000E6109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06A39B09" w14:textId="77777777" w:rsidR="000E6109" w:rsidRDefault="000E6109" w:rsidP="000E6109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4D7F6EA0" w14:textId="77777777" w:rsidR="000E6109" w:rsidRDefault="000E6109" w:rsidP="000E6109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2CC3DF78" w14:textId="77777777" w:rsidR="000E6109" w:rsidRPr="00CD217A" w:rsidRDefault="000E6109" w:rsidP="000E6109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5EAF7" id="Rounded Rectangle 6" o:spid="_x0000_s1028" style="position:absolute;left:0;text-align:left;margin-left:0;margin-top:10.1pt;width:548.35pt;height:153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" filled="f" strokecolor="windowText" strokeweight="1.5pt">
                <v:stroke joinstyle="miter"/>
                <v:textbox>
                  <w:txbxContent>
                    <w:p w:rsidR="000E6109" w:rsidRDefault="000E6109" w:rsidP="000E6109">
                      <w:pPr>
                        <w:bidi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C7256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انتخاب مسیر شناسایی نیاز پژوهشی</w:t>
                      </w:r>
                      <w:r w:rsidRPr="00C72569"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C72569">
                        <w:rPr>
                          <w:rFonts w:cs="B Zar" w:hint="cs"/>
                          <w:rtl/>
                          <w:lang w:bidi="fa-IR"/>
                        </w:rPr>
                        <w:t xml:space="preserve">در این بخش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نیازها شناسایی شده  و به عنوان مبانی  برای تعریف  عناوین پژوهشی مورد استفاده قرار می‌گیرد.</w:t>
                      </w:r>
                    </w:p>
                    <w:p w:rsidR="00A2097B" w:rsidRDefault="00ED17C6" w:rsidP="00007D66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تحقق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اهداف،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الزامات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راهبردهای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مصوب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شهرداری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</w:t>
                      </w:r>
                      <w:r w:rsidR="008E1BE7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="00E240BA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1BE7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07D66">
                        <w:rPr>
                          <w:rFonts w:ascii="Segoe UI Symbol" w:eastAsia="Times New Roman" w:hAnsi="Segoe UI Symbol" w:cs="B Zar"/>
                          <w:sz w:val="20"/>
                          <w:szCs w:val="20"/>
                          <w:lang w:bidi="fa-IR"/>
                        </w:rPr>
                        <w:t>❎</w:t>
                      </w:r>
                      <w:r w:rsidR="008E1BE7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کمبودها و مشکلات بیان شده توسط گردشگران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</w:t>
                      </w:r>
                      <w:r w:rsidR="00007D6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                      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lang w:eastAsia="ja-JP" w:bidi="fa-IR"/>
                        </w:rPr>
                        <w:sym w:font="Wingdings 2" w:char="F030"/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</w:t>
                      </w:r>
                    </w:p>
                    <w:p w:rsidR="00ED17C6" w:rsidRPr="00C72569" w:rsidRDefault="00ED17C6" w:rsidP="00E762D6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کاربرد</w:t>
                      </w:r>
                      <w:r w:rsidR="00A2097B"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دانش</w:t>
                      </w:r>
                      <w:r w:rsidR="00A2097B"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="00A2097B"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فن‌آوری‌های</w:t>
                      </w:r>
                      <w:r w:rsidR="00A2097B"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جدید</w:t>
                      </w:r>
                      <w:r w:rsidR="00A2097B"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در</w:t>
                      </w:r>
                      <w:r w:rsidR="00A2097B"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عملکرد</w:t>
                      </w:r>
                      <w:r w:rsidR="00A2097B"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شهرداری</w:t>
                      </w:r>
                      <w:r w:rsidR="00A2097B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</w:t>
                      </w:r>
                      <w:r w:rsidR="00E240BA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1BE7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lang w:bidi="fa-IR"/>
                        </w:rPr>
                        <w:sym w:font="Wingdings 2" w:char="F030"/>
                      </w:r>
                      <w:r w:rsidR="00A2097B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کمبودها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و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مشکلات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بیان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شده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توسط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کارکنان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شهرداری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                                      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lang w:eastAsia="ja-JP" w:bidi="fa-IR"/>
                        </w:rPr>
                        <w:sym w:font="Wingdings 2" w:char="F030"/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</w:t>
                      </w:r>
                      <w:r w:rsidR="009D48B2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0E6109" w:rsidRDefault="00A2097B" w:rsidP="00E762D6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ارتقاء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راهبری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پروژه‌های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اجرایی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عملیاتی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شهرداری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مصوب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1BE7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lang w:bidi="fa-IR"/>
                        </w:rPr>
                        <w:sym w:font="Wingdings 2" w:char="F030"/>
                      </w:r>
                      <w:r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کمبودها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و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مشکلات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بیان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شده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توسط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متخصصان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امور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شهری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      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lang w:eastAsia="ja-JP" w:bidi="fa-IR"/>
                        </w:rPr>
                        <w:sym w:font="Wingdings 2" w:char="F030"/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                    </w:t>
                      </w:r>
                    </w:p>
                    <w:p w:rsidR="00A2097B" w:rsidRDefault="00A2097B" w:rsidP="00E762D6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111D0E">
                        <w:rPr>
                          <w:rFonts w:ascii="Calibri" w:eastAsia="Calibri" w:hAnsi="Calibri" w:cs="B Zar" w:hint="cs"/>
                          <w:sz w:val="20"/>
                          <w:szCs w:val="20"/>
                          <w:rtl/>
                          <w:lang w:bidi="fa-IR"/>
                        </w:rPr>
                        <w:t>طرح‌های</w:t>
                      </w:r>
                      <w:r w:rsidRPr="00111D0E">
                        <w:rPr>
                          <w:rFonts w:ascii="Calibri" w:eastAsia="Calibri" w:hAnsi="Calibri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Calibri" w:eastAsia="Calibri" w:hAnsi="Calibri" w:cs="B Zar" w:hint="cs"/>
                          <w:sz w:val="20"/>
                          <w:szCs w:val="20"/>
                          <w:rtl/>
                          <w:lang w:bidi="fa-IR"/>
                        </w:rPr>
                        <w:t>بالادست</w:t>
                      </w:r>
                      <w:r>
                        <w:rPr>
                          <w:rFonts w:ascii="Calibri" w:eastAsia="Calibri" w:hAnsi="Calibri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</w:t>
                      </w:r>
                      <w:r w:rsidR="00E240BA">
                        <w:rPr>
                          <w:rFonts w:ascii="Calibri" w:eastAsia="Calibri" w:hAnsi="Calibri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="008E1BE7">
                        <w:rPr>
                          <w:rFonts w:ascii="Calibri" w:eastAsia="Calibri" w:hAnsi="Calibri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1BE7">
                        <w:rPr>
                          <w:rFonts w:ascii="Calibri" w:eastAsia="Calibri" w:hAnsi="Calibri" w:cs="B Zar" w:hint="cs"/>
                          <w:sz w:val="20"/>
                          <w:szCs w:val="20"/>
                          <w:lang w:bidi="fa-IR"/>
                        </w:rPr>
                        <w:sym w:font="Wingdings 2" w:char="F030"/>
                      </w:r>
                      <w:r w:rsidR="008E1BE7">
                        <w:rPr>
                          <w:rFonts w:ascii="Calibri" w:eastAsia="Calibri" w:hAnsi="Calibri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کمبودها و مشکلات بالفعل و بالقوه موجود در شهر/عملکرد شهرداری/ارتباط شهرداری و سایر نهادها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lang w:eastAsia="ja-JP" w:bidi="fa-IR"/>
                        </w:rPr>
                        <w:sym w:font="Wingdings 2" w:char="F030"/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</w:t>
                      </w:r>
                    </w:p>
                    <w:p w:rsidR="000E6109" w:rsidRDefault="00A2097B" w:rsidP="00E762D6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کمبودها و مشکلات بیان شده توسط شهروندان</w:t>
                      </w:r>
                      <w:r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</w:t>
                      </w:r>
                      <w:r w:rsidR="00E240BA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</w:t>
                      </w:r>
                      <w:r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</w:t>
                      </w:r>
                      <w:r w:rsidR="00E240BA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lang w:eastAsia="ja-JP" w:bidi="fa-IR"/>
                        </w:rPr>
                        <w:sym w:font="Wingdings 2" w:char="F030"/>
                      </w:r>
                      <w:r w:rsidR="008E1BE7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نیازهایی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که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بر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حسب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شرایط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پیش‌بینی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نشده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به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وجود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آمده‌اند.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lang w:eastAsia="ja-JP" w:bidi="fa-IR"/>
                        </w:rPr>
                        <w:sym w:font="Wingdings 2" w:char="F030"/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          </w:t>
                      </w:r>
                    </w:p>
                    <w:p w:rsidR="000E6109" w:rsidRDefault="009D48B2" w:rsidP="00E762D6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                                                                    </w:t>
                      </w:r>
                      <w:r w:rsidR="00A2097B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</w:t>
                      </w:r>
                      <w:r w:rsidR="00A2097B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A2097B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نیازهایی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که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بر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حسب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مشکلات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پیش‌بینی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نشده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به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وجود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آمده‌اند.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                          </w:t>
                      </w:r>
                      <w:r w:rsidR="00E762D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                    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E762D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E762D6">
                        <w:rPr>
                          <w:rFonts w:cs="B Zar" w:hint="cs"/>
                          <w:sz w:val="20"/>
                          <w:szCs w:val="20"/>
                        </w:rPr>
                        <w:sym w:font="Wingdings 2" w:char="F030"/>
                      </w:r>
                      <w:r w:rsidR="00E762D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                                 </w:t>
                      </w:r>
                      <w:r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</w:t>
                      </w:r>
                      <w:r w:rsidR="00A2097B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</w:t>
                      </w:r>
                    </w:p>
                    <w:p w:rsidR="000E6109" w:rsidRDefault="000E6109" w:rsidP="000E6109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0E6109" w:rsidRDefault="000E6109" w:rsidP="000E6109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0E6109" w:rsidRDefault="000E6109" w:rsidP="000E6109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0E6109" w:rsidRPr="00CD217A" w:rsidRDefault="000E6109" w:rsidP="000E6109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27CF6C" w14:textId="77777777" w:rsidR="00CD217A" w:rsidRDefault="00CD217A" w:rsidP="00CD217A">
      <w:pPr>
        <w:bidi/>
        <w:spacing w:after="0"/>
        <w:jc w:val="both"/>
        <w:rPr>
          <w:rFonts w:cs="B Zar"/>
          <w:b/>
          <w:bCs/>
          <w:sz w:val="26"/>
          <w:szCs w:val="26"/>
        </w:rPr>
      </w:pPr>
    </w:p>
    <w:p w14:paraId="4F4D44FD" w14:textId="77777777" w:rsidR="00CD217A" w:rsidRDefault="00CD217A" w:rsidP="00CD217A">
      <w:pPr>
        <w:bidi/>
        <w:spacing w:after="0"/>
        <w:jc w:val="both"/>
        <w:rPr>
          <w:rFonts w:cs="B Zar"/>
          <w:b/>
          <w:bCs/>
          <w:sz w:val="26"/>
          <w:szCs w:val="26"/>
        </w:rPr>
      </w:pPr>
    </w:p>
    <w:p w14:paraId="625C872F" w14:textId="77777777" w:rsidR="00CD217A" w:rsidRPr="00512C92" w:rsidRDefault="00CD217A" w:rsidP="00CD217A">
      <w:pPr>
        <w:bidi/>
        <w:spacing w:after="0"/>
        <w:jc w:val="both"/>
        <w:rPr>
          <w:rFonts w:cs="B Zar"/>
          <w:b/>
          <w:bCs/>
          <w:sz w:val="26"/>
          <w:szCs w:val="26"/>
          <w:rtl/>
        </w:rPr>
      </w:pPr>
    </w:p>
    <w:p w14:paraId="12BAF7C9" w14:textId="77777777" w:rsidR="000E6109" w:rsidRDefault="000E6109" w:rsidP="00512C92">
      <w:pPr>
        <w:bidi/>
        <w:rPr>
          <w:rFonts w:cs="B Zar"/>
          <w:sz w:val="28"/>
          <w:szCs w:val="28"/>
          <w:rtl/>
        </w:rPr>
      </w:pPr>
    </w:p>
    <w:p w14:paraId="29C0881A" w14:textId="77777777" w:rsidR="000E6109" w:rsidRDefault="000E6109" w:rsidP="000E6109">
      <w:pPr>
        <w:bidi/>
        <w:rPr>
          <w:rFonts w:cs="B Zar"/>
          <w:sz w:val="28"/>
          <w:szCs w:val="28"/>
          <w:rtl/>
        </w:rPr>
      </w:pPr>
    </w:p>
    <w:p w14:paraId="5A321C1E" w14:textId="77777777" w:rsidR="000E6109" w:rsidRDefault="000E6109" w:rsidP="000E6109">
      <w:pPr>
        <w:bidi/>
        <w:rPr>
          <w:rFonts w:cs="B Zar"/>
          <w:sz w:val="28"/>
          <w:szCs w:val="28"/>
          <w:rtl/>
        </w:rPr>
      </w:pPr>
    </w:p>
    <w:p w14:paraId="4F6DA076" w14:textId="77777777" w:rsidR="00A2097B" w:rsidRDefault="00204E70" w:rsidP="000E6109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1E08D" wp14:editId="38107643">
                <wp:simplePos x="0" y="0"/>
                <wp:positionH relativeFrom="margin">
                  <wp:align>center</wp:align>
                </wp:positionH>
                <wp:positionV relativeFrom="paragraph">
                  <wp:posOffset>368300</wp:posOffset>
                </wp:positionV>
                <wp:extent cx="6964045" cy="4295775"/>
                <wp:effectExtent l="0" t="0" r="2730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42957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3316E" w14:textId="77777777" w:rsidR="00C30547" w:rsidRDefault="00C30547" w:rsidP="00C30547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797638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بیان مسئله و اهمیت پژوهش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68EC0F9E" w14:textId="77777777" w:rsidR="00C30547" w:rsidRPr="002D7372" w:rsidRDefault="002D7372" w:rsidP="002D7372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نيازسنجي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عنوان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يكي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از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مولفه هاي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مهم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در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بسياري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از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حوزه ها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كه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با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برنامه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ريزي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تدارك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پيشاپيش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براي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دستيابي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به اهداف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مقاصد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معيني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سروكار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دارند،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از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ديرباز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مورد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توجه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بوده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است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نیازسنجی 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>همواره به عنوان يك اصل زيربنايي، كه روشنگر نوع خدمات مورد نظر و جمعيتي كه بايد آن خدمات را دريافت نمايند، مورد پذيرش است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آموزش</w:t>
                            </w:r>
                            <w:r w:rsidR="000B76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هاي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شهروندي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يا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همگاني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نيز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عنوان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حوزه</w:t>
                            </w:r>
                            <w:r w:rsidR="000B76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كه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درصدد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ارائه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خدمات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آموزشي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پرورشي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مختلف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جامعه وشهروندان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است،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نحو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بارزي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با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مقوله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بررسي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نيازها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گره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خورده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است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نيازسنجي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عنوان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فرايند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جمع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آوري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تحليل اطلاعات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كه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بر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اساس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آن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نيازهاي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افراد،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گروهها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جوامع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مورد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شناسايي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واقع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ميشود،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يكي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از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مهمترين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اساسي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ترين مراحل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طراحي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برنامه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ريزي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آموزشي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در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هر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سازماني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محسوب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ميشود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بر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اين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اساس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نيازسنجي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شناسايي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نيازها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 اولويتبندي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آنها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اولين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گام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فرايند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آموزش</w:t>
                            </w:r>
                            <w:r w:rsidR="000B76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هاي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شهروندي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محسوب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مي</w:t>
                            </w:r>
                            <w:r w:rsidR="000B76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شود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كه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در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جريان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آن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نيازهاي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آموزشي شهروندان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مورد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مطالعه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بازشناسي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قرار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مي</w:t>
                            </w:r>
                            <w:r w:rsidR="000B76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گيرند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اجراي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دقيق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واقع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بينانه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فرايند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نياز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سنجي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پايه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اساس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فرايند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آموزش را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تشكيل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مي</w:t>
                            </w:r>
                            <w:r w:rsidR="000B76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دهد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واقع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اگر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نيازسنجي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واقعي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علمي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صورت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نگيرد،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تمامي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فعاليت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ها،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8315C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امكانات</w:t>
                            </w:r>
                            <w:r w:rsidR="00A8315C">
                              <w:rPr>
                                <w:rFonts w:cs="B Mit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فرصتهاي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آموزشي 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غير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آموزشي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سازمان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مديريت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شهري،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بهره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نخواهد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داشت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آموزش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نخواهد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توانست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نيازهاي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واقعي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شهروندان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را مرتفع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نمايد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همچنین تدوین سرفصل های آموزشی طرحی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از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فعالیت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آموزشی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ابزاری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برای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برنامه‌ریزی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آموزشی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است بنابراین،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تهیه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سرفصل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درسی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مناسب،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ارائه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یک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سرمایه‌گذاری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بزرگ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است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شایسته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است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برای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این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سرمایه‌گذاری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تلاش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شود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و مبنایی برای ارزیابی دوره های آموزشی و سنجش عملکرد مربیان آموزشی قرار گیرد.</w:t>
                            </w:r>
                          </w:p>
                          <w:p w14:paraId="43200541" w14:textId="77777777" w:rsidR="00C30547" w:rsidRDefault="00C30547" w:rsidP="00C30547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14:paraId="3E7654D2" w14:textId="77777777" w:rsidR="00C30547" w:rsidRDefault="00C30547" w:rsidP="00C30547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14:paraId="5CA0DDB2" w14:textId="77777777" w:rsidR="00C30547" w:rsidRDefault="00C30547" w:rsidP="00C30547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14:paraId="2265D49A" w14:textId="77777777" w:rsidR="00C30547" w:rsidRDefault="00C30547" w:rsidP="00C30547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14:paraId="3799D0BE" w14:textId="77777777" w:rsidR="00C30547" w:rsidRDefault="00C30547" w:rsidP="00C30547">
                            <w:pPr>
                              <w:bidi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  <w:p w14:paraId="22E9D6BA" w14:textId="77777777" w:rsidR="00C30547" w:rsidRDefault="00C30547" w:rsidP="00C30547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7FDF5EE7" w14:textId="77777777" w:rsidR="00C30547" w:rsidRDefault="00C30547" w:rsidP="00C30547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3748D31B" w14:textId="77777777" w:rsidR="00C30547" w:rsidRPr="00CD217A" w:rsidRDefault="00C30547" w:rsidP="00C30547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0B667" id="Rounded Rectangle 4" o:spid="_x0000_s1029" style="position:absolute;left:0;text-align:left;margin-left:0;margin-top:29pt;width:548.35pt;height:338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" filled="f" strokecolor="windowText" strokeweight="1.5pt">
                <v:stroke joinstyle="miter"/>
                <v:textbox>
                  <w:txbxContent>
                    <w:p w:rsidR="00C30547" w:rsidRDefault="00C30547" w:rsidP="00C30547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797638">
                        <w:rPr>
                          <w:rFonts w:cs="B Zar" w:hint="cs"/>
                          <w:b/>
                          <w:bCs/>
                          <w:rtl/>
                        </w:rPr>
                        <w:t>بیان مسئله و اهمیت پژوهش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C30547" w:rsidRPr="002D7372" w:rsidRDefault="002D7372" w:rsidP="002D7372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نيازسنجي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عنوان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يكي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از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مولفه هاي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مهم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در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بسياري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از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حوزه ها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كه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با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برنامه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ريزي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تدارك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پيشاپيش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براي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دستيابي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به اهداف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مقاصد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معيني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سروكار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دارند،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از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ديرباز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مورد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توجه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بوده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است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>.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نیازسنجی 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>همواره به عنوان يك اصل زيربنايي، كه روشنگر نوع خدمات مورد نظر و جمعيتي كه بايد آن خدمات را دريافت نمايند، مورد پذيرش است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آموزش</w:t>
                      </w:r>
                      <w:r w:rsidR="000B76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هاي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شهروندي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يا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همگاني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نيز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عنوان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حوزه</w:t>
                      </w:r>
                      <w:r w:rsidR="000B76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كه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درصدد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ارائه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خدمات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آموزشي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پرورشي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مختلف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جامعه وشهروندان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است،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نحو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بارزي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با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مقوله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بررسي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نيازها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گره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خورده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است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نيازسنجي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عنوان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فرايند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جمع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آوري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تحليل اطلاعات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كه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بر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اساس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آن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نيازهاي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افراد،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گروهها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جوامع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مورد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شناسايي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واقع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ميشود،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يكي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از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مهمترين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اساسي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ترين مراحل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طراحي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برنامه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ريزي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آموزشي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در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هر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سازماني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محسوب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ميشود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بر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اين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اساس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نيازسنجي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شناسايي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نيازها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 اولويتبندي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آنها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اولين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گام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فرايند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آموزش</w:t>
                      </w:r>
                      <w:r w:rsidR="000B76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هاي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شهروندي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محسوب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مي</w:t>
                      </w:r>
                      <w:r w:rsidR="000B76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شود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كه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در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جريان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آن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نيازهاي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آموزشي شهروندان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مورد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مطالعه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بازشناسي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قرار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مي</w:t>
                      </w:r>
                      <w:r w:rsidR="000B76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گيرند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اجراي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دقيق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واقع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بينانه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فرايند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نياز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سنجي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پايه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اساس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فرايند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آموزش را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تشكيل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مي</w:t>
                      </w:r>
                      <w:r w:rsidR="000B76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دهد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واقع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اگر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نيازسنجي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واقعي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علمي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صورت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نگيرد،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تمامي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فعاليت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ها،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8315C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امكانات</w:t>
                      </w:r>
                      <w:r w:rsidR="00A8315C">
                        <w:rPr>
                          <w:rFonts w:cs="B Mitra"/>
                          <w:sz w:val="28"/>
                          <w:szCs w:val="28"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فرصتهاي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آموزشي 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غير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آموزشي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سازمان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مديريت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شهري،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بهره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نخواهد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داشت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آموزش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نخواهد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توانست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نيازهاي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واقعي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شهروندان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را مرتفع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نمايد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>.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همچنین تدوین سرفصل های آموزشی طرحی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از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فعالیت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آموزشی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ابزاری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برای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برنامه‌ریزی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آموزشی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است بنابراین،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تهیه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سرفصل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درسی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مناسب،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ارائه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یک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سرمایه‌گذاری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بزرگ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است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شایسته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است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برای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این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سرمایه‌گذاری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تلاش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شود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>.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و مبنایی برای ارزیابی دوره های آموزشی و سنجش عملکرد مربیان آموزشی قرار گیرد.</w:t>
                      </w:r>
                    </w:p>
                    <w:p w:rsidR="00C30547" w:rsidRDefault="00C30547" w:rsidP="00C30547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C30547" w:rsidRDefault="00C30547" w:rsidP="00C30547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C30547" w:rsidRDefault="00C30547" w:rsidP="00C30547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C30547" w:rsidRDefault="00C30547" w:rsidP="00C30547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C30547" w:rsidRDefault="00C30547" w:rsidP="00C30547">
                      <w:pPr>
                        <w:bidi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</w:p>
                    <w:p w:rsidR="00C30547" w:rsidRDefault="00C30547" w:rsidP="00C30547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C30547" w:rsidRDefault="00C30547" w:rsidP="00C30547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C30547" w:rsidRPr="00CD217A" w:rsidRDefault="00C30547" w:rsidP="00C30547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4422" w:rsidRPr="00A00A9B">
        <w:rPr>
          <w:rFonts w:cs="B Zar" w:hint="cs"/>
          <w:b/>
          <w:bCs/>
          <w:sz w:val="24"/>
          <w:szCs w:val="24"/>
          <w:rtl/>
        </w:rPr>
        <w:t>مرحله</w:t>
      </w:r>
      <w:r w:rsidR="00884422">
        <w:rPr>
          <w:rFonts w:cs="B Zar" w:hint="cs"/>
          <w:b/>
          <w:bCs/>
          <w:sz w:val="24"/>
          <w:szCs w:val="24"/>
          <w:rtl/>
        </w:rPr>
        <w:t>3</w:t>
      </w:r>
      <w:r w:rsidR="00884422" w:rsidRPr="00A00A9B">
        <w:rPr>
          <w:rFonts w:cs="B Zar"/>
          <w:b/>
          <w:bCs/>
          <w:sz w:val="24"/>
          <w:szCs w:val="24"/>
          <w:rtl/>
        </w:rPr>
        <w:t xml:space="preserve">: </w:t>
      </w:r>
      <w:r w:rsidR="00884422">
        <w:rPr>
          <w:rFonts w:cs="B Zar" w:hint="cs"/>
          <w:b/>
          <w:bCs/>
          <w:sz w:val="24"/>
          <w:szCs w:val="24"/>
          <w:rtl/>
        </w:rPr>
        <w:t>تهیه شناسنامه برای عنوان پژوهشی</w:t>
      </w:r>
    </w:p>
    <w:p w14:paraId="3BB1A87B" w14:textId="77777777" w:rsidR="00A2097B" w:rsidRDefault="00A2097B" w:rsidP="00A2097B">
      <w:pPr>
        <w:bidi/>
        <w:rPr>
          <w:rFonts w:cs="B Zar"/>
          <w:sz w:val="28"/>
          <w:szCs w:val="28"/>
          <w:rtl/>
        </w:rPr>
      </w:pPr>
    </w:p>
    <w:p w14:paraId="299959D1" w14:textId="77777777" w:rsidR="00A2097B" w:rsidRDefault="00A2097B" w:rsidP="00A2097B">
      <w:pPr>
        <w:bidi/>
        <w:rPr>
          <w:rFonts w:cs="B Zar"/>
          <w:sz w:val="28"/>
          <w:szCs w:val="28"/>
          <w:rtl/>
        </w:rPr>
      </w:pPr>
    </w:p>
    <w:p w14:paraId="7B176650" w14:textId="77777777" w:rsidR="00A2097B" w:rsidRDefault="00A2097B" w:rsidP="00A2097B">
      <w:pPr>
        <w:bidi/>
        <w:rPr>
          <w:rFonts w:cs="B Zar"/>
          <w:sz w:val="28"/>
          <w:szCs w:val="28"/>
          <w:rtl/>
        </w:rPr>
      </w:pPr>
    </w:p>
    <w:p w14:paraId="4BBCFE87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2C7D5770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5F9027B9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3850BB59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0C3028B1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2E95BC3C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41630A89" w14:textId="77777777" w:rsidR="009D48B2" w:rsidRDefault="00A714AC" w:rsidP="009D48B2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5B789" wp14:editId="0CAF02C0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6964325" cy="2286000"/>
                <wp:effectExtent l="0" t="0" r="2730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5" cy="2286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80638" w14:textId="77777777" w:rsidR="00A714AC" w:rsidRDefault="00A714AC" w:rsidP="00A714AC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اهداف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یا پرسش‌ها:</w:t>
                            </w:r>
                          </w:p>
                          <w:p w14:paraId="5F435ACC" w14:textId="77777777" w:rsidR="002D7372" w:rsidRPr="002D7372" w:rsidRDefault="002D7372" w:rsidP="002D73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تعی</w:t>
                            </w:r>
                            <w:r w:rsidR="000B76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 نیازهای آموزشی شهروندان به تفکیک سن، جنسیت، تحصیلات و غیره</w:t>
                            </w:r>
                          </w:p>
                          <w:p w14:paraId="35FF36C0" w14:textId="77777777" w:rsidR="002D7372" w:rsidRPr="002D7372" w:rsidRDefault="002D7372" w:rsidP="002D73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تدوین فرایند تایید و تصویب عناوین و سرفصل های آموزشی </w:t>
                            </w:r>
                          </w:p>
                          <w:p w14:paraId="1AE43A25" w14:textId="77777777" w:rsidR="002D7372" w:rsidRPr="002D7372" w:rsidRDefault="002D7372" w:rsidP="002D73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تدوین سرفصل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های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آموزشی سازمان </w:t>
                            </w:r>
                          </w:p>
                          <w:p w14:paraId="4097617A" w14:textId="77777777" w:rsidR="002D7372" w:rsidRPr="002D7372" w:rsidRDefault="002D7372" w:rsidP="002D73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تعیین شاخص های ارزیابی دوره های آموزشی و عملکرد کارشناسان آموزش </w:t>
                            </w:r>
                          </w:p>
                          <w:p w14:paraId="0A835C77" w14:textId="77777777" w:rsidR="002D7372" w:rsidRPr="002D7372" w:rsidRDefault="002D7372" w:rsidP="00C351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تدوین فرایند و  شاخص های ارزشیابی و رتبه بندی مربیان </w:t>
                            </w:r>
                            <w:r w:rsidR="00C35100" w:rsidRPr="00C35100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="00C35100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35100" w:rsidRPr="00C35100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مشاوران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دوره های آموزشی</w:t>
                            </w:r>
                          </w:p>
                          <w:p w14:paraId="6C7EFE38" w14:textId="77777777" w:rsidR="0084757A" w:rsidRPr="002D7372" w:rsidRDefault="002D7372" w:rsidP="000B7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تدوین فرایند ارتباط بین ارزشیابی مربیان و</w:t>
                            </w:r>
                            <w:r w:rsidR="000B76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مشاوران و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پرداخت حق الزحمه دوره های آموزشی</w:t>
                            </w:r>
                          </w:p>
                          <w:p w14:paraId="5EEBA500" w14:textId="77777777" w:rsidR="0084757A" w:rsidRDefault="0084757A" w:rsidP="0084757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14:paraId="1125D82E" w14:textId="77777777" w:rsidR="00A714AC" w:rsidRDefault="00A714AC" w:rsidP="00A714AC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14:paraId="73E314C1" w14:textId="77777777" w:rsidR="00A714AC" w:rsidRDefault="00A714AC" w:rsidP="00A714AC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14:paraId="69A02B38" w14:textId="77777777" w:rsidR="00A714AC" w:rsidRDefault="00A714AC" w:rsidP="00A714AC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40A6EDF8" w14:textId="77777777" w:rsidR="00A714AC" w:rsidRPr="00CD217A" w:rsidRDefault="00A714AC" w:rsidP="00A714AC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5D997" id="Rounded Rectangle 5" o:spid="_x0000_s1030" style="position:absolute;left:0;text-align:left;margin-left:0;margin-top:-.6pt;width:548.35pt;height:180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" filled="f" strokecolor="windowText" strokeweight="1.5pt">
                <v:stroke joinstyle="miter"/>
                <v:textbox>
                  <w:txbxContent>
                    <w:p w:rsidR="00A714AC" w:rsidRDefault="00A714AC" w:rsidP="00A714AC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اهداف یا پرسش‌ها:</w:t>
                      </w:r>
                    </w:p>
                    <w:p w:rsidR="002D7372" w:rsidRPr="002D7372" w:rsidRDefault="002D7372" w:rsidP="002D73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تعی</w:t>
                      </w:r>
                      <w:r w:rsidR="000B76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ي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 نیازهای آموزشی شهروندان به تفکیک سن، جنسیت، تحصیلات و غیره</w:t>
                      </w:r>
                    </w:p>
                    <w:p w:rsidR="002D7372" w:rsidRPr="002D7372" w:rsidRDefault="002D7372" w:rsidP="002D73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تدوین فرایند تایید و تصویب عناوین و سرفصل های آموزشی </w:t>
                      </w:r>
                    </w:p>
                    <w:p w:rsidR="002D7372" w:rsidRPr="002D7372" w:rsidRDefault="002D7372" w:rsidP="002D73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تدوین سرفصل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های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آموزشی سازمان </w:t>
                      </w:r>
                    </w:p>
                    <w:p w:rsidR="002D7372" w:rsidRPr="002D7372" w:rsidRDefault="002D7372" w:rsidP="002D73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تعیین شاخص های ارزیابی دوره های آموزشی و عملکرد کارشناسان آموزش </w:t>
                      </w:r>
                    </w:p>
                    <w:p w:rsidR="002D7372" w:rsidRPr="002D7372" w:rsidRDefault="002D7372" w:rsidP="00C351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Mitra"/>
                          <w:sz w:val="28"/>
                          <w:szCs w:val="28"/>
                        </w:rPr>
                      </w:pP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تدوین فرایند و  شاخص های ارزشیابی و رتبه بندی مربیان </w:t>
                      </w:r>
                      <w:r w:rsidR="00C35100" w:rsidRPr="00C35100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="00C35100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35100" w:rsidRPr="00C35100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مشاوران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دوره های آموزشی</w:t>
                      </w:r>
                    </w:p>
                    <w:p w:rsidR="0084757A" w:rsidRPr="002D7372" w:rsidRDefault="002D7372" w:rsidP="000B76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تدوین فرایند ارتباط بین ارزشیابی مربیان و</w:t>
                      </w:r>
                      <w:r w:rsidR="000B76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مشاوران و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پرداخت حق الزحمه دوره های آموزشی</w:t>
                      </w:r>
                    </w:p>
                    <w:p w:rsidR="0084757A" w:rsidRDefault="0084757A" w:rsidP="0084757A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A714AC" w:rsidRDefault="00A714AC" w:rsidP="00A714AC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A714AC" w:rsidRDefault="00A714AC" w:rsidP="00A714AC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A714AC" w:rsidRDefault="00A714AC" w:rsidP="00A714AC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A714AC" w:rsidRPr="00CD217A" w:rsidRDefault="00A714AC" w:rsidP="00A714AC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980137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55734D7B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437051DB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47012729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12481941" w14:textId="77777777" w:rsidR="009D48B2" w:rsidRDefault="0084757A" w:rsidP="009D48B2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93C85" wp14:editId="4A6379B5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6964325" cy="948882"/>
                <wp:effectExtent l="0" t="0" r="27305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5" cy="948882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D19149" w14:textId="77777777" w:rsidR="005F6433" w:rsidRDefault="005F6433" w:rsidP="00BC0507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ارتباط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با شهرداری:</w:t>
                            </w:r>
                          </w:p>
                          <w:p w14:paraId="5ABF72F0" w14:textId="77777777" w:rsidR="005F6433" w:rsidRDefault="005F6433" w:rsidP="002D7372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5E513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اسناد بالادستی </w:t>
                            </w:r>
                            <w:r w:rsidRPr="005E5139">
                              <w:rPr>
                                <w:rFonts w:cs="B Zar" w:hint="cs"/>
                                <w:sz w:val="24"/>
                                <w:szCs w:val="24"/>
                              </w:rPr>
                              <w:sym w:font="Wingdings 2" w:char="F099"/>
                            </w:r>
                            <w:r w:rsidRPr="005E513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BC050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برنامه و سیاست‌های</w:t>
                            </w:r>
                            <w:r w:rsidRPr="005E513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شهرداری</w:t>
                            </w:r>
                            <w:r w:rsidR="002D7372">
                              <w:rPr>
                                <w:rFonts w:cs="B Zar" w:hint="cs"/>
                                <w:sz w:val="24"/>
                                <w:szCs w:val="24"/>
                              </w:rPr>
                              <w:sym w:font="Wingdings 2" w:char="F098"/>
                            </w:r>
                          </w:p>
                          <w:p w14:paraId="7DA93DB8" w14:textId="77777777" w:rsidR="005F6433" w:rsidRDefault="00BC0507" w:rsidP="005F6433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ذکر عنوان:</w:t>
                            </w:r>
                            <w:r w:rsidRPr="00BC050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E5C7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0B1C88F" w14:textId="77777777" w:rsidR="005F6433" w:rsidRDefault="005F6433" w:rsidP="005F643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1F67F496" w14:textId="77777777" w:rsidR="005F6433" w:rsidRPr="00CD217A" w:rsidRDefault="005F6433" w:rsidP="005F643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E3530" id="Rounded Rectangle 7" o:spid="_x0000_s1031" style="position:absolute;left:0;text-align:left;margin-left:0;margin-top:21.35pt;width:548.35pt;height:74.7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" filled="f" strokecolor="windowText" strokeweight="1.5pt">
                <v:stroke joinstyle="miter"/>
                <v:textbox>
                  <w:txbxContent>
                    <w:p w:rsidR="005F6433" w:rsidRDefault="005F6433" w:rsidP="00BC0507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ارتباط با شهرداری:</w:t>
                      </w:r>
                    </w:p>
                    <w:p w:rsidR="005F6433" w:rsidRDefault="005F6433" w:rsidP="002D7372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5E513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اسناد بالادستی </w:t>
                      </w:r>
                      <w:r w:rsidRPr="005E5139">
                        <w:rPr>
                          <w:rFonts w:cs="B Zar" w:hint="cs"/>
                          <w:sz w:val="24"/>
                          <w:szCs w:val="24"/>
                        </w:rPr>
                        <w:sym w:font="Wingdings 2" w:char="F099"/>
                      </w:r>
                      <w:r w:rsidRPr="005E513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="00BC0507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برنامه و سیاست‌های</w:t>
                      </w:r>
                      <w:r w:rsidRPr="005E513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شهرداری</w:t>
                      </w:r>
                      <w:r w:rsidR="002D7372">
                        <w:rPr>
                          <w:rFonts w:cs="B Zar" w:hint="cs"/>
                          <w:sz w:val="24"/>
                          <w:szCs w:val="24"/>
                        </w:rPr>
                        <w:sym w:font="Wingdings 2" w:char="F098"/>
                      </w:r>
                    </w:p>
                    <w:p w:rsidR="005F6433" w:rsidRDefault="00BC0507" w:rsidP="005F6433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ذکر عنوان:</w:t>
                      </w:r>
                      <w:r w:rsidRPr="00BC0507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E5C7F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F6433" w:rsidRDefault="005F6433" w:rsidP="005F643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F6433" w:rsidRPr="00CD217A" w:rsidRDefault="005F6433" w:rsidP="005F643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FD7F6B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020E1D8B" w14:textId="77777777" w:rsidR="009D48B2" w:rsidRDefault="00204E70" w:rsidP="009D48B2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0E1DA" wp14:editId="052564E1">
                <wp:simplePos x="0" y="0"/>
                <wp:positionH relativeFrom="margin">
                  <wp:align>center</wp:align>
                </wp:positionH>
                <wp:positionV relativeFrom="paragraph">
                  <wp:posOffset>454025</wp:posOffset>
                </wp:positionV>
                <wp:extent cx="6964045" cy="985652"/>
                <wp:effectExtent l="0" t="0" r="27305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85652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C86D7B" w14:textId="77777777" w:rsidR="005F6433" w:rsidRDefault="005F6433" w:rsidP="005F6433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30C7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جامعه </w:t>
                            </w:r>
                            <w:r w:rsidRPr="00930C7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مخاطب یا موضع:</w:t>
                            </w:r>
                          </w:p>
                          <w:p w14:paraId="151CC79A" w14:textId="77777777" w:rsidR="005F6433" w:rsidRDefault="002D7372" w:rsidP="005F6433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شهروندان، مربیان آموزشی سازمان</w:t>
                            </w:r>
                          </w:p>
                          <w:p w14:paraId="0C22101A" w14:textId="77777777" w:rsidR="005F6433" w:rsidRDefault="005F6433" w:rsidP="005F643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11D06EEB" w14:textId="77777777" w:rsidR="005F6433" w:rsidRPr="00CD217A" w:rsidRDefault="005F6433" w:rsidP="005F643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4EFC6" id="Rounded Rectangle 8" o:spid="_x0000_s1032" style="position:absolute;left:0;text-align:left;margin-left:0;margin-top:35.75pt;width:548.35pt;height:77.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" filled="f" strokecolor="windowText" strokeweight="1.5pt">
                <v:stroke joinstyle="miter"/>
                <v:textbox>
                  <w:txbxContent>
                    <w:p w:rsidR="005F6433" w:rsidRDefault="005F6433" w:rsidP="005F6433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930C7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جامعه مخاطب یا موضع:</w:t>
                      </w:r>
                    </w:p>
                    <w:p w:rsidR="005F6433" w:rsidRDefault="002D7372" w:rsidP="005F6433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شهروندان، مربیان آموزشی سازمان</w:t>
                      </w:r>
                    </w:p>
                    <w:p w:rsidR="005F6433" w:rsidRDefault="005F6433" w:rsidP="005F643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F6433" w:rsidRPr="00CD217A" w:rsidRDefault="005F6433" w:rsidP="005F643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8FFFBC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1952CFE1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18FDA99B" w14:textId="77777777" w:rsidR="009D48B2" w:rsidRDefault="0084757A" w:rsidP="009D48B2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BC8CF" wp14:editId="2173621A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6964045" cy="811033"/>
                <wp:effectExtent l="0" t="0" r="27305" b="273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81103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02416D" w14:textId="77777777" w:rsidR="005F6433" w:rsidRDefault="005F6433" w:rsidP="005F6433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زمان و برآورد مالی:</w:t>
                            </w:r>
                          </w:p>
                          <w:p w14:paraId="1394B86F" w14:textId="77777777" w:rsidR="005F6433" w:rsidRDefault="005F6433" w:rsidP="002D737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4E5C7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موردنیاز: </w:t>
                            </w:r>
                            <w:r w:rsidR="002D737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3 </w:t>
                            </w:r>
                            <w:r w:rsidRPr="004E5C7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ماه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="002D737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</w:t>
                            </w:r>
                            <w:r w:rsidRPr="004E5C7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برآورد مالی: ............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Pr="004E5C7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.............ريال</w:t>
                            </w:r>
                          </w:p>
                          <w:p w14:paraId="4B7438E4" w14:textId="77777777" w:rsidR="005F6433" w:rsidRDefault="005F6433" w:rsidP="005F643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44B75001" w14:textId="77777777" w:rsidR="005F6433" w:rsidRPr="00CD217A" w:rsidRDefault="005F6433" w:rsidP="005F643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0C862" id="Rounded Rectangle 10" o:spid="_x0000_s1033" style="position:absolute;left:0;text-align:left;margin-left:0;margin-top:20.45pt;width:548.35pt;height:63.8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" filled="f" strokecolor="windowText" strokeweight="1.5pt">
                <v:stroke joinstyle="miter"/>
                <v:textbox>
                  <w:txbxContent>
                    <w:p w:rsidR="005F6433" w:rsidRDefault="005F6433" w:rsidP="005F6433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زمان و برآورد مالی:</w:t>
                      </w:r>
                    </w:p>
                    <w:p w:rsidR="005F6433" w:rsidRDefault="005F6433" w:rsidP="002D7372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4E5C7F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موردنیاز: </w:t>
                      </w:r>
                      <w:r w:rsidR="002D7372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3 </w:t>
                      </w:r>
                      <w:r w:rsidRPr="004E5C7F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ماه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</w:t>
                      </w:r>
                      <w:r w:rsidR="002D7372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</w:t>
                      </w:r>
                      <w:r w:rsidRPr="004E5C7F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برآورد مالی: ............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.............................</w:t>
                      </w:r>
                      <w:r w:rsidRPr="004E5C7F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.............ريال</w:t>
                      </w:r>
                    </w:p>
                    <w:p w:rsidR="005F6433" w:rsidRDefault="005F6433" w:rsidP="005F643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F6433" w:rsidRPr="00CD217A" w:rsidRDefault="005F6433" w:rsidP="005F643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6061FE" w14:textId="77777777" w:rsidR="005F6433" w:rsidRDefault="005F6433" w:rsidP="00A2097B">
      <w:pPr>
        <w:bidi/>
        <w:rPr>
          <w:rFonts w:cs="B Zar"/>
          <w:sz w:val="28"/>
          <w:szCs w:val="28"/>
          <w:rtl/>
        </w:rPr>
      </w:pPr>
    </w:p>
    <w:p w14:paraId="4A9C4070" w14:textId="77777777" w:rsidR="005F6433" w:rsidRDefault="0084757A" w:rsidP="005F6433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73C0F" wp14:editId="791809A0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6964325" cy="3514477"/>
                <wp:effectExtent l="0" t="0" r="27305" b="101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5" cy="3514477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4FA69D" w14:textId="77777777" w:rsidR="005F6433" w:rsidRDefault="005F6433" w:rsidP="005F6433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رئوس خدمات مورد انتظار:</w:t>
                            </w:r>
                          </w:p>
                          <w:p w14:paraId="25B7B0AD" w14:textId="77777777" w:rsidR="002D7372" w:rsidRDefault="002D7372" w:rsidP="002D73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آسیب شناسی وضعیت موجود آموزش سازمان با تاکید بر عناوین آموزشی و شرح وظایف شهرداری</w:t>
                            </w:r>
                          </w:p>
                          <w:p w14:paraId="130195F2" w14:textId="77777777" w:rsidR="002D7372" w:rsidRPr="002D7372" w:rsidRDefault="002D7372" w:rsidP="002D73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تعی</w:t>
                            </w:r>
                            <w:r w:rsidR="000B76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 نیازهای آموزشی شهروندان به تفکیک سن، جنسیت، تحصیلات و غیره</w:t>
                            </w:r>
                          </w:p>
                          <w:p w14:paraId="3EE22820" w14:textId="77777777" w:rsidR="002D7372" w:rsidRPr="002D7372" w:rsidRDefault="002D7372" w:rsidP="002D73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تدوین فرایند تایید و تصویب عناوین و سرفصل های آموزشی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با توجه به شرح وظایف شهرداری</w:t>
                            </w:r>
                          </w:p>
                          <w:p w14:paraId="052A2AD8" w14:textId="77777777" w:rsidR="002D7372" w:rsidRDefault="002D7372" w:rsidP="002D73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تدوین سرفصل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های</w:t>
                            </w:r>
                            <w:r w:rsidRPr="002D7372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آموزشی سازمان </w:t>
                            </w:r>
                          </w:p>
                          <w:p w14:paraId="3DBA646E" w14:textId="77777777" w:rsidR="00F843C8" w:rsidRPr="00F843C8" w:rsidRDefault="002D7372" w:rsidP="000B7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تعیین فرایند و نحوه قیمت گ</w:t>
                            </w:r>
                            <w:r w:rsidR="000B76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اری دوره های آموزشی</w:t>
                            </w:r>
                          </w:p>
                          <w:p w14:paraId="32ABA023" w14:textId="77777777" w:rsidR="002D7372" w:rsidRPr="002D7372" w:rsidRDefault="002D7372" w:rsidP="002D73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تعیین شاخص های ارزیابی دوره های آموزشی و عملکرد کارشناسان آموزش </w:t>
                            </w:r>
                          </w:p>
                          <w:p w14:paraId="7D2B1FD3" w14:textId="77777777" w:rsidR="002D7372" w:rsidRPr="002D7372" w:rsidRDefault="002D7372" w:rsidP="002D73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تدوین فرایند و  شاخص های ارزشیابی و رتبه بندی مربیان دوره های آموزشی</w:t>
                            </w:r>
                          </w:p>
                          <w:p w14:paraId="7A70DBEF" w14:textId="77777777" w:rsidR="002D7372" w:rsidRDefault="002D7372" w:rsidP="001839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تدوین فرایند ارتباط بین ارزشیابی مربیان و</w:t>
                            </w:r>
                            <w:r w:rsidR="001839C0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مشاوران و</w:t>
                            </w:r>
                            <w:r w:rsidRPr="002D737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پرداخت حق الزحمه دوره های آموزشی</w:t>
                            </w:r>
                          </w:p>
                          <w:p w14:paraId="56B24A72" w14:textId="77777777" w:rsidR="00A8315C" w:rsidRPr="002D7372" w:rsidRDefault="00A8315C" w:rsidP="00A831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بررسی مشکلات و موانع قانونی واگزاری دوره های آموزشی و ارائه راه کارهای اجرایی</w:t>
                            </w:r>
                          </w:p>
                          <w:p w14:paraId="10DEE38A" w14:textId="77777777" w:rsidR="002D7372" w:rsidRPr="002D7372" w:rsidRDefault="002D7372" w:rsidP="000B7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تعیین فرایند واگ</w:t>
                            </w:r>
                            <w:r w:rsidR="000B76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اری دوره های آموزشی</w:t>
                            </w:r>
                          </w:p>
                          <w:p w14:paraId="51CBDCBB" w14:textId="77777777" w:rsidR="0084757A" w:rsidRDefault="0084757A" w:rsidP="0084757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14DFC33C" w14:textId="77777777" w:rsidR="0084757A" w:rsidRDefault="0084757A" w:rsidP="0084757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67518B58" w14:textId="77777777" w:rsidR="0084757A" w:rsidRDefault="0084757A" w:rsidP="0084757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3E5B91CD" w14:textId="77777777" w:rsidR="005F6433" w:rsidRDefault="005F6433" w:rsidP="005F6433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59F52F5A" w14:textId="77777777" w:rsidR="005F6433" w:rsidRDefault="005F6433" w:rsidP="005F6433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2E266D48" w14:textId="77777777" w:rsidR="005F6433" w:rsidRDefault="005F6433" w:rsidP="005F6433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133B37FA" w14:textId="77777777" w:rsidR="005F6433" w:rsidRDefault="005F6433" w:rsidP="005F643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61DF3CF9" w14:textId="77777777" w:rsidR="005F6433" w:rsidRPr="00CD217A" w:rsidRDefault="005F6433" w:rsidP="005F643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7AB10" id="Rounded Rectangle 11" o:spid="_x0000_s1034" style="position:absolute;left:0;text-align:left;margin-left:0;margin-top:23.05pt;width:548.35pt;height:276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" filled="f" strokecolor="windowText" strokeweight="1.5pt">
                <v:stroke joinstyle="miter"/>
                <v:textbox>
                  <w:txbxContent>
                    <w:p w:rsidR="005F6433" w:rsidRDefault="005F6433" w:rsidP="005F6433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رئوس خدمات مورد انتظار:</w:t>
                      </w:r>
                    </w:p>
                    <w:p w:rsidR="002D7372" w:rsidRDefault="002D7372" w:rsidP="002D73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Mitra"/>
                          <w:sz w:val="28"/>
                          <w:szCs w:val="28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آسیب شناسی وضعیت موجود آموزش سازمان با تاکید بر عناوین آموزشی و شرح وظایف شهرداری</w:t>
                      </w:r>
                    </w:p>
                    <w:p w:rsidR="002D7372" w:rsidRPr="002D7372" w:rsidRDefault="002D7372" w:rsidP="002D73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تعی</w:t>
                      </w:r>
                      <w:r w:rsidR="000B76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ي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 نیازهای آموزشی شهروندان به تفکیک سن، جنسیت، تحصیلات و غیره</w:t>
                      </w:r>
                    </w:p>
                    <w:p w:rsidR="002D7372" w:rsidRPr="002D7372" w:rsidRDefault="002D7372" w:rsidP="002D73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تدوین فرایند تایید و تصویب عناوین و سرفصل های آموزشی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با توجه به شرح وظایف شهرداری</w:t>
                      </w:r>
                    </w:p>
                    <w:p w:rsidR="002D7372" w:rsidRDefault="002D7372" w:rsidP="002D73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Mitra"/>
                          <w:sz w:val="28"/>
                          <w:szCs w:val="28"/>
                        </w:rPr>
                      </w:pP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تدوین سرفصل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های</w:t>
                      </w:r>
                      <w:r w:rsidRPr="002D7372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آموزشی سازمان </w:t>
                      </w:r>
                    </w:p>
                    <w:p w:rsidR="00F843C8" w:rsidRPr="00F843C8" w:rsidRDefault="002D7372" w:rsidP="000B76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Mitra"/>
                          <w:sz w:val="28"/>
                          <w:szCs w:val="28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تعیین فرایند و نحوه قیمت گ</w:t>
                      </w:r>
                      <w:r w:rsidR="000B76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اری دوره های آموزشی</w:t>
                      </w:r>
                    </w:p>
                    <w:p w:rsidR="002D7372" w:rsidRPr="002D7372" w:rsidRDefault="002D7372" w:rsidP="002D73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تعیین شاخص های ارزیابی دوره های آموزشی و عملکرد کارشناسان آموزش </w:t>
                      </w:r>
                    </w:p>
                    <w:p w:rsidR="002D7372" w:rsidRPr="002D7372" w:rsidRDefault="002D7372" w:rsidP="002D73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Mitra"/>
                          <w:sz w:val="28"/>
                          <w:szCs w:val="28"/>
                        </w:rPr>
                      </w:pP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تدوین فرایند و  شاخص های ارزشیابی و رتبه بندی مربیان دوره های آموزشی</w:t>
                      </w:r>
                    </w:p>
                    <w:p w:rsidR="002D7372" w:rsidRDefault="002D7372" w:rsidP="001839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Mitra"/>
                          <w:sz w:val="28"/>
                          <w:szCs w:val="28"/>
                        </w:rPr>
                      </w:pP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تدوین فرایند ارتباط بین ارزشیابی مربیان و</w:t>
                      </w:r>
                      <w:r w:rsidR="001839C0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مشاوران و</w:t>
                      </w:r>
                      <w:r w:rsidRPr="002D737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پرداخت حق الزحمه دوره های آموزشی</w:t>
                      </w:r>
                    </w:p>
                    <w:p w:rsidR="00A8315C" w:rsidRPr="002D7372" w:rsidRDefault="00A8315C" w:rsidP="00A831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بررسی مشکلات و موانع قانونی واگزاری دوره های آموزشی و ارائه راه کارهای اجرایی</w:t>
                      </w:r>
                    </w:p>
                    <w:p w:rsidR="002D7372" w:rsidRPr="002D7372" w:rsidRDefault="002D7372" w:rsidP="000B76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تعیین فرایند واگ</w:t>
                      </w:r>
                      <w:r w:rsidR="000B76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اری دوره های آموزشی</w:t>
                      </w:r>
                    </w:p>
                    <w:p w:rsidR="0084757A" w:rsidRDefault="0084757A" w:rsidP="0084757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4757A" w:rsidRDefault="0084757A" w:rsidP="0084757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4757A" w:rsidRDefault="0084757A" w:rsidP="0084757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F6433" w:rsidRDefault="005F6433" w:rsidP="005F6433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F6433" w:rsidRDefault="005F6433" w:rsidP="005F6433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F6433" w:rsidRDefault="005F6433" w:rsidP="005F6433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F6433" w:rsidRDefault="005F6433" w:rsidP="005F643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F6433" w:rsidRPr="00CD217A" w:rsidRDefault="005F6433" w:rsidP="005F643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60E97E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0BEA7AB1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3D718BB4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48094318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265FCD3B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44511E49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7703A5CA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61FC3D54" w14:textId="77777777" w:rsidR="005F6433" w:rsidRDefault="0084757A" w:rsidP="005F6433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63AD5" wp14:editId="7D7BD305">
                <wp:simplePos x="0" y="0"/>
                <wp:positionH relativeFrom="margin">
                  <wp:align>center</wp:align>
                </wp:positionH>
                <wp:positionV relativeFrom="paragraph">
                  <wp:posOffset>-177165</wp:posOffset>
                </wp:positionV>
                <wp:extent cx="6964325" cy="1000125"/>
                <wp:effectExtent l="0" t="0" r="2730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5" cy="10001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30A6FE" w14:textId="77777777" w:rsidR="003F27B2" w:rsidRDefault="003F27B2" w:rsidP="003F27B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تخصص‌های مورد انتظار:</w:t>
                            </w:r>
                          </w:p>
                          <w:p w14:paraId="74835628" w14:textId="77777777" w:rsidR="0084757A" w:rsidRPr="00EE3C0A" w:rsidRDefault="000B7668" w:rsidP="0084757A">
                            <w:p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مديريت آموزشي ، برنامه ريزي آموزشي ، </w:t>
                            </w:r>
                            <w:r w:rsidR="00F843C8" w:rsidRPr="00EE3C0A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مدیریت فرهنگی، جامعه شناسی، روانشناسی</w:t>
                            </w:r>
                          </w:p>
                          <w:p w14:paraId="6D8D2E58" w14:textId="77777777" w:rsidR="003F27B2" w:rsidRDefault="003F27B2" w:rsidP="003F27B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5C37E2DF" w14:textId="77777777" w:rsidR="003F27B2" w:rsidRDefault="003F27B2" w:rsidP="003F27B2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67077D6B" w14:textId="77777777" w:rsidR="003F27B2" w:rsidRPr="00CD217A" w:rsidRDefault="003F27B2" w:rsidP="003F27B2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57E5E" id="Rounded Rectangle 12" o:spid="_x0000_s1035" style="position:absolute;left:0;text-align:left;margin-left:0;margin-top:-13.95pt;width:548.35pt;height:78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" filled="f" strokecolor="windowText" strokeweight="1.5pt">
                <v:stroke joinstyle="miter"/>
                <v:textbox>
                  <w:txbxContent>
                    <w:p w:rsidR="003F27B2" w:rsidRDefault="003F27B2" w:rsidP="003F27B2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تخصص‌های مورد انتظار:</w:t>
                      </w:r>
                    </w:p>
                    <w:p w:rsidR="0084757A" w:rsidRPr="00EE3C0A" w:rsidRDefault="000B7668" w:rsidP="0084757A">
                      <w:p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مديريت آموزشي ، برنامه ريزي آموزشي ، </w:t>
                      </w:r>
                      <w:r w:rsidR="00F843C8" w:rsidRPr="00EE3C0A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مدیریت فرهنگی، جامعه شناسی، روانشناسی</w:t>
                      </w:r>
                    </w:p>
                    <w:p w:rsidR="003F27B2" w:rsidRDefault="003F27B2" w:rsidP="003F27B2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3F27B2" w:rsidRDefault="003F27B2" w:rsidP="003F27B2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3F27B2" w:rsidRPr="00CD217A" w:rsidRDefault="003F27B2" w:rsidP="003F27B2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C99E9A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65D640AD" w14:textId="77777777" w:rsidR="005F6433" w:rsidRDefault="00204E70" w:rsidP="005F6433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5B5843" wp14:editId="5555B61D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6964325" cy="933450"/>
                <wp:effectExtent l="0" t="0" r="2730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5" cy="9334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3BB6D" w14:textId="77777777" w:rsidR="003F27B2" w:rsidRDefault="003F27B2" w:rsidP="003F27B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الزامات پروژه:</w:t>
                            </w:r>
                          </w:p>
                          <w:p w14:paraId="42BA3896" w14:textId="77777777" w:rsidR="003F27B2" w:rsidRDefault="003F27B2" w:rsidP="003F27B2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7D19B339" w14:textId="77777777" w:rsidR="003F27B2" w:rsidRPr="00CD217A" w:rsidRDefault="003F27B2" w:rsidP="003F27B2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FF06C" id="Rounded Rectangle 13" o:spid="_x0000_s1036" style="position:absolute;left:0;text-align:left;margin-left:0;margin-top:7.35pt;width:548.35pt;height:73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" filled="f" strokecolor="windowText" strokeweight="1.5pt">
                <v:stroke joinstyle="miter"/>
                <v:textbox>
                  <w:txbxContent>
                    <w:p w:rsidR="003F27B2" w:rsidRDefault="003F27B2" w:rsidP="003F27B2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الزامات پروژه:</w:t>
                      </w:r>
                    </w:p>
                    <w:p w:rsidR="003F27B2" w:rsidRDefault="003F27B2" w:rsidP="003F27B2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3F27B2" w:rsidRPr="00CD217A" w:rsidRDefault="003F27B2" w:rsidP="003F27B2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7C18AB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1ECB4093" w14:textId="77777777" w:rsidR="005F6433" w:rsidRDefault="00204E70" w:rsidP="005F6433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386414" wp14:editId="1264428A">
                <wp:simplePos x="0" y="0"/>
                <wp:positionH relativeFrom="margin">
                  <wp:align>center</wp:align>
                </wp:positionH>
                <wp:positionV relativeFrom="paragraph">
                  <wp:posOffset>334010</wp:posOffset>
                </wp:positionV>
                <wp:extent cx="6964045" cy="2279650"/>
                <wp:effectExtent l="0" t="0" r="27305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2279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F0AAB4" w14:textId="77777777" w:rsidR="003F27B2" w:rsidRDefault="003F27B2" w:rsidP="003F27B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اسناد،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مطالعات و پژوهش‌های انجام شده مرتبط با موضوع:</w:t>
                            </w:r>
                          </w:p>
                          <w:p w14:paraId="0BD193A9" w14:textId="77777777" w:rsidR="003F27B2" w:rsidRPr="00EE3C0A" w:rsidRDefault="00B76C50" w:rsidP="00EE3C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hyperlink r:id="rId7" w:history="1">
                              <w:r w:rsidR="00003C23" w:rsidRPr="00EE3C0A">
                                <w:rPr>
                                  <w:rFonts w:cs="B Mitra"/>
                                  <w:sz w:val="28"/>
                                  <w:szCs w:val="28"/>
                                  <w:rtl/>
                                </w:rPr>
                                <w:t>تحلیل محتوای آموزش‌های ارائه شده (فراگیر و نظام مند) توسط کمیته فرهنگ شهروندی شهرداری اصفهان</w:t>
                              </w:r>
                            </w:hyperlink>
                          </w:p>
                          <w:p w14:paraId="021A6CD3" w14:textId="77777777" w:rsidR="00EE3C0A" w:rsidRPr="00EE3C0A" w:rsidRDefault="00B76C50" w:rsidP="00EE3C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hyperlink r:id="rId8" w:history="1">
                              <w:r w:rsidR="00EE3C0A" w:rsidRPr="00EE3C0A">
                                <w:rPr>
                                  <w:rFonts w:cs="B Mitra"/>
                                  <w:sz w:val="28"/>
                                  <w:szCs w:val="28"/>
                                  <w:rtl/>
                                </w:rPr>
                                <w:t>سنجش نیازهای شهروندان شهر اصفهان در سه سطح شهر، منطقه و محله (با تاکید بر مفهوم کیفیت زندگی</w:t>
                              </w:r>
                              <w:r w:rsidR="00EE3C0A" w:rsidRPr="00EE3C0A"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</w:rPr>
                                <w:t>)</w:t>
                              </w:r>
                            </w:hyperlink>
                          </w:p>
                          <w:p w14:paraId="4ACD977E" w14:textId="77777777" w:rsidR="00EE3C0A" w:rsidRPr="00EE3C0A" w:rsidRDefault="00EE3C0A" w:rsidP="00EE3C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EE3C0A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>نیاز سنجی عمومی شهر اصفهان با رویکرد محله محوری</w:t>
                            </w:r>
                          </w:p>
                          <w:p w14:paraId="4C39A97F" w14:textId="77777777" w:rsidR="003F27B2" w:rsidRDefault="003F27B2" w:rsidP="003F27B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5B284D1E" w14:textId="77777777" w:rsidR="003F27B2" w:rsidRDefault="003F27B2" w:rsidP="003F27B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34236BE3" w14:textId="77777777" w:rsidR="003F27B2" w:rsidRDefault="003F27B2" w:rsidP="003F27B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4DEEC432" w14:textId="77777777" w:rsidR="003F27B2" w:rsidRDefault="003F27B2" w:rsidP="003F27B2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5BE99F1C" w14:textId="77777777" w:rsidR="003F27B2" w:rsidRPr="00CD217A" w:rsidRDefault="003F27B2" w:rsidP="003F27B2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93C9F" id="Rounded Rectangle 14" o:spid="_x0000_s1037" style="position:absolute;left:0;text-align:left;margin-left:0;margin-top:26.3pt;width:548.35pt;height:179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" filled="f" strokecolor="windowText" strokeweight="1.5pt">
                <v:stroke joinstyle="miter"/>
                <v:textbox>
                  <w:txbxContent>
                    <w:p w:rsidR="003F27B2" w:rsidRDefault="003F27B2" w:rsidP="003F27B2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اسناد، مطالعات و پژوهش‌های انجام شده مرتبط با موضوع:</w:t>
                      </w:r>
                    </w:p>
                    <w:p w:rsidR="003F27B2" w:rsidRPr="00EE3C0A" w:rsidRDefault="00262997" w:rsidP="00EE3C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hyperlink r:id="rId9" w:history="1">
                        <w:r w:rsidR="00003C23" w:rsidRPr="00EE3C0A">
                          <w:rPr>
                            <w:rFonts w:cs="B Mitra"/>
                            <w:sz w:val="28"/>
                            <w:szCs w:val="28"/>
                            <w:rtl/>
                          </w:rPr>
                          <w:t>تحلیل محتوای آموزش‌های ارائه شده (فراگیر و نظام مند) توسط کمیته فرهنگ شهروندی شهرداری اصفهان</w:t>
                        </w:r>
                      </w:hyperlink>
                    </w:p>
                    <w:p w:rsidR="00EE3C0A" w:rsidRPr="00EE3C0A" w:rsidRDefault="00262997" w:rsidP="00EE3C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hyperlink r:id="rId10" w:history="1">
                        <w:r w:rsidR="00EE3C0A" w:rsidRPr="00EE3C0A">
                          <w:rPr>
                            <w:rFonts w:cs="B Mitra"/>
                            <w:sz w:val="28"/>
                            <w:szCs w:val="28"/>
                            <w:rtl/>
                          </w:rPr>
                          <w:t>سنجش نیازهای شهروندان شهر اصفهان در سه سطح شهر، منطقه و محله (با تاکید بر مفهوم کیفیت زندگی</w:t>
                        </w:r>
                        <w:r w:rsidR="00EE3C0A" w:rsidRPr="00EE3C0A">
                          <w:rPr>
                            <w:rFonts w:cs="B Mitra" w:hint="cs"/>
                            <w:sz w:val="28"/>
                            <w:szCs w:val="28"/>
                            <w:rtl/>
                          </w:rPr>
                          <w:t>)</w:t>
                        </w:r>
                      </w:hyperlink>
                    </w:p>
                    <w:p w:rsidR="00EE3C0A" w:rsidRPr="00EE3C0A" w:rsidRDefault="00EE3C0A" w:rsidP="00EE3C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EE3C0A">
                        <w:rPr>
                          <w:rFonts w:cs="B Mitra"/>
                          <w:sz w:val="28"/>
                          <w:szCs w:val="28"/>
                          <w:rtl/>
                        </w:rPr>
                        <w:t>نیاز سنجی عمومی شهر اصفهان با رویکرد محله محوری</w:t>
                      </w:r>
                    </w:p>
                    <w:p w:rsidR="003F27B2" w:rsidRDefault="003F27B2" w:rsidP="003F27B2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3F27B2" w:rsidRDefault="003F27B2" w:rsidP="003F27B2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3F27B2" w:rsidRDefault="003F27B2" w:rsidP="003F27B2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3F27B2" w:rsidRDefault="003F27B2" w:rsidP="003F27B2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3F27B2" w:rsidRPr="00CD217A" w:rsidRDefault="003F27B2" w:rsidP="003F27B2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7902D1" w14:textId="77777777" w:rsidR="003F27B2" w:rsidRDefault="003F27B2" w:rsidP="005F6433">
      <w:pPr>
        <w:bidi/>
        <w:rPr>
          <w:rFonts w:cs="B Zar"/>
          <w:sz w:val="28"/>
          <w:szCs w:val="28"/>
          <w:rtl/>
        </w:rPr>
      </w:pPr>
    </w:p>
    <w:p w14:paraId="1B6E0DB4" w14:textId="77777777" w:rsidR="003F27B2" w:rsidRDefault="003F27B2" w:rsidP="003F27B2">
      <w:pPr>
        <w:bidi/>
        <w:rPr>
          <w:rFonts w:cs="B Zar"/>
          <w:sz w:val="28"/>
          <w:szCs w:val="28"/>
          <w:rtl/>
        </w:rPr>
      </w:pPr>
    </w:p>
    <w:p w14:paraId="68107CF1" w14:textId="77777777" w:rsidR="003F27B2" w:rsidRDefault="003F27B2" w:rsidP="003F27B2">
      <w:pPr>
        <w:bidi/>
        <w:rPr>
          <w:rFonts w:cs="B Zar"/>
          <w:sz w:val="28"/>
          <w:szCs w:val="28"/>
          <w:rtl/>
        </w:rPr>
      </w:pPr>
    </w:p>
    <w:p w14:paraId="5B961F7D" w14:textId="77777777" w:rsidR="0084757A" w:rsidRDefault="0084757A" w:rsidP="003F27B2">
      <w:pPr>
        <w:bidi/>
        <w:rPr>
          <w:rFonts w:cs="B Zar"/>
          <w:b/>
          <w:bCs/>
          <w:sz w:val="24"/>
          <w:szCs w:val="24"/>
          <w:rtl/>
        </w:rPr>
      </w:pPr>
    </w:p>
    <w:p w14:paraId="2942D481" w14:textId="77777777" w:rsidR="0084757A" w:rsidRDefault="0084757A" w:rsidP="0084757A">
      <w:pPr>
        <w:bidi/>
        <w:rPr>
          <w:rFonts w:cs="B Zar"/>
          <w:b/>
          <w:bCs/>
          <w:sz w:val="24"/>
          <w:szCs w:val="24"/>
          <w:rtl/>
        </w:rPr>
      </w:pPr>
    </w:p>
    <w:p w14:paraId="03DF2764" w14:textId="77777777" w:rsidR="0084757A" w:rsidRDefault="00204E70" w:rsidP="0084757A">
      <w:pPr>
        <w:bidi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59517F" wp14:editId="1C9832CE">
                <wp:simplePos x="0" y="0"/>
                <wp:positionH relativeFrom="margin">
                  <wp:align>center</wp:align>
                </wp:positionH>
                <wp:positionV relativeFrom="paragraph">
                  <wp:posOffset>372110</wp:posOffset>
                </wp:positionV>
                <wp:extent cx="6964045" cy="1562100"/>
                <wp:effectExtent l="0" t="0" r="2730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15621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2B0C7" w14:textId="77777777" w:rsidR="0084757A" w:rsidRDefault="0084757A" w:rsidP="0084757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زمینه‌های کاربست (خروجی ‌های پروژه در چه مواردی مورد استفاده قرار می‌گیرد؟)</w:t>
                            </w:r>
                          </w:p>
                          <w:p w14:paraId="50F4A353" w14:textId="77777777" w:rsidR="0084757A" w:rsidRDefault="00003C23" w:rsidP="000B7668">
                            <w:p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EE3C0A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برنامه ریزی آموزشی شهروندان</w:t>
                            </w:r>
                            <w:r w:rsidR="000B76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در مراكز و فرهنگسراهاي سازمان </w:t>
                            </w:r>
                            <w:r w:rsidR="000B7668" w:rsidRPr="000B76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فرهنگی</w:t>
                            </w:r>
                            <w:r w:rsidR="000B7668" w:rsidRPr="000B766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B7668" w:rsidRPr="000B76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اجتماعی</w:t>
                            </w:r>
                            <w:r w:rsidR="000B7668" w:rsidRPr="000B766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B7668" w:rsidRPr="000B76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ورزشی</w:t>
                            </w:r>
                          </w:p>
                          <w:p w14:paraId="542A899B" w14:textId="77777777" w:rsidR="000B7668" w:rsidRDefault="000B7668" w:rsidP="000B7668">
                            <w:p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انتخاب مربيان </w:t>
                            </w:r>
                            <w:r w:rsidR="00C35100" w:rsidRPr="00C35100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="00C35100" w:rsidRPr="00C35100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35100" w:rsidRPr="00C35100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مشاوران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داراي صلاحيت براي سيستم آموزش و ايجاد سيستم رتبه بندي مربيان</w:t>
                            </w:r>
                            <w:r w:rsidR="00C35100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و مشاوران</w:t>
                            </w:r>
                          </w:p>
                          <w:p w14:paraId="7EEDF312" w14:textId="77777777" w:rsidR="000B7668" w:rsidRPr="00EE3C0A" w:rsidRDefault="000B7668" w:rsidP="000B7668">
                            <w:p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تعريف سرفصل هاي جديدآموزشي با توجه به نياز جامعه </w:t>
                            </w:r>
                          </w:p>
                          <w:p w14:paraId="0992EBBC" w14:textId="77777777" w:rsidR="0084757A" w:rsidRDefault="0084757A" w:rsidP="0084757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646A37E1" w14:textId="77777777" w:rsidR="0084757A" w:rsidRDefault="0084757A" w:rsidP="0084757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59EE8F80" w14:textId="77777777" w:rsidR="0084757A" w:rsidRDefault="0084757A" w:rsidP="0084757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3003F665" w14:textId="77777777" w:rsidR="0084757A" w:rsidRDefault="0084757A" w:rsidP="0084757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231052D1" w14:textId="77777777" w:rsidR="0084757A" w:rsidRDefault="0084757A" w:rsidP="0084757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4445D266" w14:textId="77777777" w:rsidR="0084757A" w:rsidRDefault="0084757A" w:rsidP="0084757A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45A56EEB" w14:textId="77777777" w:rsidR="0084757A" w:rsidRPr="00CD217A" w:rsidRDefault="0084757A" w:rsidP="0084757A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7D32F" id="Rounded Rectangle 16" o:spid="_x0000_s1038" style="position:absolute;left:0;text-align:left;margin-left:0;margin-top:29.3pt;width:548.35pt;height:123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" filled="f" strokecolor="windowText" strokeweight="1.5pt">
                <v:stroke joinstyle="miter"/>
                <v:textbox>
                  <w:txbxContent>
                    <w:p w:rsidR="0084757A" w:rsidRDefault="0084757A" w:rsidP="0084757A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زمینه‌های کاربست (خروجی ‌های پروژه در چه مواردی مورد استفاده قرار می‌گیرد؟)</w:t>
                      </w:r>
                    </w:p>
                    <w:p w:rsidR="0084757A" w:rsidRDefault="00003C23" w:rsidP="000B7668">
                      <w:p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EE3C0A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برنامه ریزی آموزشی شهروندان</w:t>
                      </w:r>
                      <w:r w:rsidR="000B76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در مراكز و فرهنگسراهاي سازمان </w:t>
                      </w:r>
                      <w:r w:rsidR="000B7668" w:rsidRPr="000B76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فرهنگی</w:t>
                      </w:r>
                      <w:r w:rsidR="000B7668" w:rsidRPr="000B7668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B7668" w:rsidRPr="000B76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اجتماعی</w:t>
                      </w:r>
                      <w:r w:rsidR="000B7668" w:rsidRPr="000B7668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B7668" w:rsidRPr="000B76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ورزشی</w:t>
                      </w:r>
                    </w:p>
                    <w:p w:rsidR="000B7668" w:rsidRDefault="000B7668" w:rsidP="000B7668">
                      <w:p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انتخاب مربيان </w:t>
                      </w:r>
                      <w:r w:rsidR="00C35100" w:rsidRPr="00C35100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="00C35100" w:rsidRPr="00C35100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35100" w:rsidRPr="00C35100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مشاوران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داراي صلاحيت براي سيستم آموزش و ايجاد سيستم رتبه بندي مربيان</w:t>
                      </w:r>
                      <w:r w:rsidR="00C35100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و مشاوران</w:t>
                      </w:r>
                    </w:p>
                    <w:p w:rsidR="000B7668" w:rsidRPr="00EE3C0A" w:rsidRDefault="000B7668" w:rsidP="000B7668">
                      <w:pPr>
                        <w:bidi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تعريف سرفصل هاي جديدآموزشي با توجه به نياز جامعه </w:t>
                      </w:r>
                    </w:p>
                    <w:p w:rsidR="0084757A" w:rsidRDefault="0084757A" w:rsidP="0084757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4757A" w:rsidRDefault="0084757A" w:rsidP="0084757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4757A" w:rsidRDefault="0084757A" w:rsidP="0084757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4757A" w:rsidRDefault="0084757A" w:rsidP="0084757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4757A" w:rsidRDefault="0084757A" w:rsidP="0084757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4757A" w:rsidRDefault="0084757A" w:rsidP="0084757A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4757A" w:rsidRPr="00CD217A" w:rsidRDefault="0084757A" w:rsidP="0084757A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F6E898" w14:textId="77777777" w:rsidR="0084757A" w:rsidRDefault="0084757A" w:rsidP="0084757A">
      <w:pPr>
        <w:bidi/>
        <w:rPr>
          <w:rFonts w:cs="B Zar"/>
          <w:b/>
          <w:bCs/>
          <w:sz w:val="24"/>
          <w:szCs w:val="24"/>
          <w:rtl/>
        </w:rPr>
      </w:pPr>
    </w:p>
    <w:p w14:paraId="7545CAB5" w14:textId="77777777" w:rsidR="0084757A" w:rsidRDefault="0084757A" w:rsidP="0084757A">
      <w:pPr>
        <w:bidi/>
        <w:rPr>
          <w:rFonts w:cs="B Zar"/>
          <w:b/>
          <w:bCs/>
          <w:sz w:val="24"/>
          <w:szCs w:val="24"/>
          <w:rtl/>
        </w:rPr>
      </w:pPr>
    </w:p>
    <w:p w14:paraId="117E8A80" w14:textId="77777777" w:rsidR="0084757A" w:rsidRDefault="0084757A" w:rsidP="0084757A">
      <w:pPr>
        <w:bidi/>
        <w:rPr>
          <w:rFonts w:cs="B Zar"/>
          <w:b/>
          <w:bCs/>
          <w:sz w:val="24"/>
          <w:szCs w:val="24"/>
          <w:rtl/>
        </w:rPr>
      </w:pPr>
    </w:p>
    <w:p w14:paraId="3E941702" w14:textId="77777777" w:rsidR="0084757A" w:rsidRDefault="0084757A" w:rsidP="0084757A">
      <w:pPr>
        <w:bidi/>
        <w:rPr>
          <w:rFonts w:cs="B Zar"/>
          <w:b/>
          <w:bCs/>
          <w:sz w:val="24"/>
          <w:szCs w:val="24"/>
          <w:rtl/>
        </w:rPr>
      </w:pPr>
    </w:p>
    <w:p w14:paraId="52437EA5" w14:textId="77777777" w:rsidR="0084757A" w:rsidRDefault="0084757A" w:rsidP="0084757A">
      <w:pPr>
        <w:bidi/>
        <w:rPr>
          <w:rFonts w:cs="B Zar"/>
          <w:b/>
          <w:bCs/>
          <w:sz w:val="24"/>
          <w:szCs w:val="24"/>
          <w:rtl/>
        </w:rPr>
      </w:pPr>
    </w:p>
    <w:p w14:paraId="025E4E65" w14:textId="77777777" w:rsidR="0084757A" w:rsidRDefault="0084757A" w:rsidP="0084757A">
      <w:pPr>
        <w:bidi/>
        <w:rPr>
          <w:rFonts w:cs="B Zar"/>
          <w:b/>
          <w:bCs/>
          <w:sz w:val="24"/>
          <w:szCs w:val="24"/>
          <w:rtl/>
        </w:rPr>
      </w:pPr>
    </w:p>
    <w:p w14:paraId="76F232FC" w14:textId="77777777" w:rsidR="0084757A" w:rsidRDefault="0084757A" w:rsidP="00053222">
      <w:pPr>
        <w:bidi/>
        <w:rPr>
          <w:rFonts w:cs="B Zar"/>
          <w:b/>
          <w:bCs/>
          <w:sz w:val="28"/>
          <w:szCs w:val="28"/>
          <w:vertAlign w:val="superscript"/>
          <w:rtl/>
        </w:rPr>
      </w:pPr>
    </w:p>
    <w:p w14:paraId="449AD387" w14:textId="77777777" w:rsidR="0084757A" w:rsidRDefault="0084757A" w:rsidP="0084757A">
      <w:pPr>
        <w:bidi/>
        <w:rPr>
          <w:rFonts w:cs="B Zar"/>
          <w:b/>
          <w:bCs/>
          <w:sz w:val="24"/>
          <w:szCs w:val="24"/>
          <w:rtl/>
        </w:rPr>
      </w:pPr>
    </w:p>
    <w:sectPr w:rsidR="0084757A" w:rsidSect="00512C92">
      <w:pgSz w:w="12240" w:h="15840"/>
      <w:pgMar w:top="1134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EE2D3" w14:textId="77777777" w:rsidR="00B76C50" w:rsidRDefault="00B76C50" w:rsidP="00293481">
      <w:pPr>
        <w:spacing w:after="0" w:line="240" w:lineRule="auto"/>
      </w:pPr>
      <w:r>
        <w:separator/>
      </w:r>
    </w:p>
  </w:endnote>
  <w:endnote w:type="continuationSeparator" w:id="0">
    <w:p w14:paraId="6F8AE8E5" w14:textId="77777777" w:rsidR="00B76C50" w:rsidRDefault="00B76C50" w:rsidP="0029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7FFAF" w14:textId="77777777" w:rsidR="00B76C50" w:rsidRDefault="00B76C50" w:rsidP="00293481">
      <w:pPr>
        <w:spacing w:after="0" w:line="240" w:lineRule="auto"/>
      </w:pPr>
      <w:r>
        <w:separator/>
      </w:r>
    </w:p>
  </w:footnote>
  <w:footnote w:type="continuationSeparator" w:id="0">
    <w:p w14:paraId="27C99F42" w14:textId="77777777" w:rsidR="00B76C50" w:rsidRDefault="00B76C50" w:rsidP="0029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D7523"/>
    <w:multiLevelType w:val="hybridMultilevel"/>
    <w:tmpl w:val="3E82538C"/>
    <w:lvl w:ilvl="0" w:tplc="825469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D1495"/>
    <w:multiLevelType w:val="hybridMultilevel"/>
    <w:tmpl w:val="85905D68"/>
    <w:lvl w:ilvl="0" w:tplc="825469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C0551"/>
    <w:multiLevelType w:val="hybridMultilevel"/>
    <w:tmpl w:val="35CE853C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76"/>
    <w:rsid w:val="00003C23"/>
    <w:rsid w:val="00007D66"/>
    <w:rsid w:val="00053222"/>
    <w:rsid w:val="00076E10"/>
    <w:rsid w:val="000B7668"/>
    <w:rsid w:val="000E6109"/>
    <w:rsid w:val="00111D0E"/>
    <w:rsid w:val="001839C0"/>
    <w:rsid w:val="001C0AFF"/>
    <w:rsid w:val="001C50CA"/>
    <w:rsid w:val="001E70E3"/>
    <w:rsid w:val="00204E70"/>
    <w:rsid w:val="0021325A"/>
    <w:rsid w:val="00262997"/>
    <w:rsid w:val="00293481"/>
    <w:rsid w:val="002A3D0B"/>
    <w:rsid w:val="002B19D7"/>
    <w:rsid w:val="002D6D9D"/>
    <w:rsid w:val="002D7372"/>
    <w:rsid w:val="003304BF"/>
    <w:rsid w:val="00394B26"/>
    <w:rsid w:val="00395678"/>
    <w:rsid w:val="003C43CC"/>
    <w:rsid w:val="003D53AC"/>
    <w:rsid w:val="003F27B2"/>
    <w:rsid w:val="00412FE6"/>
    <w:rsid w:val="004427B0"/>
    <w:rsid w:val="004C0677"/>
    <w:rsid w:val="004E5C7F"/>
    <w:rsid w:val="004F6086"/>
    <w:rsid w:val="00512C92"/>
    <w:rsid w:val="00552B91"/>
    <w:rsid w:val="00567CB1"/>
    <w:rsid w:val="005B2203"/>
    <w:rsid w:val="005E5139"/>
    <w:rsid w:val="005F6433"/>
    <w:rsid w:val="006311C8"/>
    <w:rsid w:val="006333B9"/>
    <w:rsid w:val="0063554A"/>
    <w:rsid w:val="006A05EC"/>
    <w:rsid w:val="006D046B"/>
    <w:rsid w:val="00717775"/>
    <w:rsid w:val="007432EC"/>
    <w:rsid w:val="0074630A"/>
    <w:rsid w:val="00780AE9"/>
    <w:rsid w:val="00797638"/>
    <w:rsid w:val="007D48B9"/>
    <w:rsid w:val="00804593"/>
    <w:rsid w:val="00817F55"/>
    <w:rsid w:val="0084757A"/>
    <w:rsid w:val="0085559E"/>
    <w:rsid w:val="00864C11"/>
    <w:rsid w:val="00884422"/>
    <w:rsid w:val="008A5EEA"/>
    <w:rsid w:val="008E1BE7"/>
    <w:rsid w:val="00930C7B"/>
    <w:rsid w:val="00971409"/>
    <w:rsid w:val="009918AE"/>
    <w:rsid w:val="009B548E"/>
    <w:rsid w:val="009D48B2"/>
    <w:rsid w:val="009D7C33"/>
    <w:rsid w:val="009E6E06"/>
    <w:rsid w:val="00A00A9B"/>
    <w:rsid w:val="00A2097B"/>
    <w:rsid w:val="00A42AEF"/>
    <w:rsid w:val="00A714AC"/>
    <w:rsid w:val="00A8315C"/>
    <w:rsid w:val="00AC511B"/>
    <w:rsid w:val="00AC66E3"/>
    <w:rsid w:val="00B76C50"/>
    <w:rsid w:val="00B771D1"/>
    <w:rsid w:val="00B95F71"/>
    <w:rsid w:val="00BC0507"/>
    <w:rsid w:val="00C30547"/>
    <w:rsid w:val="00C35100"/>
    <w:rsid w:val="00C411D5"/>
    <w:rsid w:val="00C42EE6"/>
    <w:rsid w:val="00C51C0E"/>
    <w:rsid w:val="00C55DB1"/>
    <w:rsid w:val="00C72569"/>
    <w:rsid w:val="00CA775E"/>
    <w:rsid w:val="00CC4C16"/>
    <w:rsid w:val="00CC5276"/>
    <w:rsid w:val="00CD217A"/>
    <w:rsid w:val="00CF190E"/>
    <w:rsid w:val="00E043CC"/>
    <w:rsid w:val="00E11B9C"/>
    <w:rsid w:val="00E240BA"/>
    <w:rsid w:val="00E762D6"/>
    <w:rsid w:val="00ED17C6"/>
    <w:rsid w:val="00EE3C0A"/>
    <w:rsid w:val="00F030F3"/>
    <w:rsid w:val="00F11FB4"/>
    <w:rsid w:val="00F310E8"/>
    <w:rsid w:val="00F56921"/>
    <w:rsid w:val="00F843C8"/>
    <w:rsid w:val="00F8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5490FB1"/>
  <w15:docId w15:val="{9503AF95-32BB-4658-905F-D1F7907D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481"/>
  </w:style>
  <w:style w:type="paragraph" w:styleId="Footer">
    <w:name w:val="footer"/>
    <w:basedOn w:val="Normal"/>
    <w:link w:val="FooterChar"/>
    <w:uiPriority w:val="99"/>
    <w:unhideWhenUsed/>
    <w:rsid w:val="0029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81"/>
  </w:style>
  <w:style w:type="table" w:customStyle="1" w:styleId="TableGrid1">
    <w:name w:val="Table Grid1"/>
    <w:basedOn w:val="TableNormal"/>
    <w:next w:val="TableGrid"/>
    <w:uiPriority w:val="39"/>
    <w:rsid w:val="0029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2C92"/>
    <w:rPr>
      <w:rFonts w:ascii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E1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73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3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isfahan.ir/Node/f70c1485-e37f-4e83-ad12-61e20049e5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wledge.isfahan.ir/Node/52d01c35-d6f3-43d6-b9aa-17ae6b866a3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nowledge.isfahan.ir/Node/f70c1485-e37f-4e83-ad12-61e20049e5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owledge.isfahan.ir/Node/52d01c35-d6f3-43d6-b9aa-17ae6b866a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Ghatei</dc:creator>
  <cp:keywords/>
  <dc:description/>
  <cp:lastModifiedBy>HPN</cp:lastModifiedBy>
  <cp:revision>2</cp:revision>
  <cp:lastPrinted>2020-04-26T03:52:00Z</cp:lastPrinted>
  <dcterms:created xsi:type="dcterms:W3CDTF">2020-09-21T05:41:00Z</dcterms:created>
  <dcterms:modified xsi:type="dcterms:W3CDTF">2020-09-21T05:41:00Z</dcterms:modified>
</cp:coreProperties>
</file>